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99C9" w14:textId="4814AF35" w:rsidR="00E96AF2" w:rsidRPr="009654F9" w:rsidRDefault="00FB0D7D" w:rsidP="00221F78">
      <w:pPr>
        <w:pStyle w:val="Tekstpodstawowy"/>
        <w:tabs>
          <w:tab w:val="left" w:pos="2918"/>
          <w:tab w:val="right" w:pos="9072"/>
        </w:tabs>
        <w:spacing w:line="240" w:lineRule="auto"/>
        <w:jc w:val="left"/>
        <w:rPr>
          <w:rFonts w:cs="Arial"/>
          <w:b w:val="0"/>
        </w:rPr>
      </w:pP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 w:rsidR="004D3AED">
        <w:rPr>
          <w:rFonts w:cs="Arial"/>
          <w:b w:val="0"/>
        </w:rPr>
        <w:t xml:space="preserve">Trzebinia, dnia </w:t>
      </w:r>
      <w:r w:rsidR="00181DE2">
        <w:rPr>
          <w:rFonts w:cs="Arial"/>
          <w:b w:val="0"/>
        </w:rPr>
        <w:fldChar w:fldCharType="begin"/>
      </w:r>
      <w:r w:rsidR="00181DE2">
        <w:rPr>
          <w:rFonts w:cs="Arial"/>
          <w:b w:val="0"/>
        </w:rPr>
        <w:instrText xml:space="preserve"> TIME \@ "yyyy-MM-dd" </w:instrText>
      </w:r>
      <w:r w:rsidR="00181DE2">
        <w:rPr>
          <w:rFonts w:cs="Arial"/>
          <w:b w:val="0"/>
        </w:rPr>
        <w:fldChar w:fldCharType="separate"/>
      </w:r>
      <w:r w:rsidR="00525389">
        <w:rPr>
          <w:rFonts w:cs="Arial"/>
          <w:b w:val="0"/>
          <w:noProof/>
        </w:rPr>
        <w:t>2026-07-07</w:t>
      </w:r>
      <w:r w:rsidR="00181DE2">
        <w:rPr>
          <w:rFonts w:cs="Arial"/>
          <w:b w:val="0"/>
        </w:rPr>
        <w:fldChar w:fldCharType="end"/>
      </w:r>
    </w:p>
    <w:p w14:paraId="3F50A742" w14:textId="77777777" w:rsidR="00E96AF2" w:rsidRPr="009654F9" w:rsidRDefault="00E96AF2" w:rsidP="00E96AF2">
      <w:pPr>
        <w:jc w:val="center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</w:rPr>
        <w:t>SPECYFIKACJA WARUNKÓW ZAMÓWIENIA</w:t>
      </w:r>
      <w:r>
        <w:rPr>
          <w:rFonts w:cs="Arial"/>
          <w:b/>
          <w:szCs w:val="20"/>
        </w:rPr>
        <w:t xml:space="preserve"> </w:t>
      </w:r>
    </w:p>
    <w:p w14:paraId="142D76E8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o zamawiającym</w:t>
      </w:r>
    </w:p>
    <w:p w14:paraId="2F375349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Nazwa: </w:t>
      </w:r>
      <w:r>
        <w:rPr>
          <w:rFonts w:cs="Arial"/>
          <w:szCs w:val="20"/>
        </w:rPr>
        <w:tab/>
      </w:r>
      <w:r w:rsidRPr="009654F9">
        <w:rPr>
          <w:rFonts w:cs="Arial"/>
          <w:szCs w:val="20"/>
        </w:rPr>
        <w:t>ORLEN OIL Spółka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ograniczoną odpowiedzialnością</w:t>
      </w:r>
    </w:p>
    <w:p w14:paraId="7882E96A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Adres:</w:t>
      </w:r>
      <w:r>
        <w:rPr>
          <w:rFonts w:cs="Arial"/>
          <w:szCs w:val="20"/>
        </w:rPr>
        <w:tab/>
      </w:r>
      <w:r w:rsidRPr="009654F9">
        <w:rPr>
          <w:rFonts w:cs="Arial"/>
          <w:szCs w:val="20"/>
        </w:rPr>
        <w:t xml:space="preserve">ul. </w:t>
      </w:r>
      <w:r>
        <w:rPr>
          <w:rFonts w:cs="Arial"/>
          <w:szCs w:val="20"/>
        </w:rPr>
        <w:t>Elbląska</w:t>
      </w:r>
      <w:r w:rsidRPr="009654F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135</w:t>
      </w:r>
      <w:r w:rsidRPr="009654F9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>80</w:t>
      </w:r>
      <w:r w:rsidRPr="009654F9">
        <w:rPr>
          <w:rFonts w:cs="Arial"/>
          <w:szCs w:val="20"/>
        </w:rPr>
        <w:t>-</w:t>
      </w:r>
      <w:r>
        <w:rPr>
          <w:rFonts w:cs="Arial"/>
          <w:szCs w:val="20"/>
        </w:rPr>
        <w:t>718</w:t>
      </w:r>
      <w:r w:rsidRPr="009654F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Gdańsk</w:t>
      </w:r>
    </w:p>
    <w:p w14:paraId="514175CD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Tel.: </w:t>
      </w:r>
      <w:r>
        <w:rPr>
          <w:rFonts w:cs="Arial"/>
          <w:szCs w:val="20"/>
        </w:rPr>
        <w:tab/>
        <w:t xml:space="preserve">(+48 </w:t>
      </w:r>
      <w:r w:rsidRPr="009654F9">
        <w:rPr>
          <w:rFonts w:cs="Arial"/>
          <w:szCs w:val="20"/>
        </w:rPr>
        <w:t>12</w:t>
      </w:r>
      <w:r>
        <w:rPr>
          <w:rFonts w:cs="Arial"/>
          <w:szCs w:val="20"/>
        </w:rPr>
        <w:t>)</w:t>
      </w:r>
      <w:r w:rsidRPr="009654F9">
        <w:rPr>
          <w:rFonts w:cs="Arial"/>
          <w:szCs w:val="20"/>
        </w:rPr>
        <w:t> 66</w:t>
      </w:r>
      <w:r>
        <w:rPr>
          <w:rFonts w:cs="Arial"/>
          <w:szCs w:val="20"/>
        </w:rPr>
        <w:t>5 55 00</w:t>
      </w:r>
    </w:p>
    <w:p w14:paraId="575121B2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NIP: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675-119-07-02</w:t>
      </w:r>
    </w:p>
    <w:p w14:paraId="5E869CE7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BDO:</w:t>
      </w:r>
      <w:r>
        <w:rPr>
          <w:rFonts w:cs="Arial"/>
          <w:szCs w:val="20"/>
        </w:rPr>
        <w:tab/>
        <w:t>000026343</w:t>
      </w:r>
    </w:p>
    <w:p w14:paraId="6D3E31B1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cs="Arial"/>
            <w:szCs w:val="20"/>
          </w:rPr>
          <w:t>www.connect.orlen.pl</w:t>
        </w:r>
      </w:hyperlink>
    </w:p>
    <w:p w14:paraId="06054319" w14:textId="77777777" w:rsidR="00E96AF2" w:rsidRDefault="00E96AF2" w:rsidP="00E96AF2">
      <w:pPr>
        <w:spacing w:before="0" w:after="0"/>
        <w:ind w:left="284"/>
        <w:jc w:val="both"/>
        <w:rPr>
          <w:rFonts w:cs="Arial"/>
          <w:szCs w:val="20"/>
        </w:rPr>
      </w:pPr>
    </w:p>
    <w:p w14:paraId="12EBC9DC" w14:textId="77777777" w:rsidR="00E96AF2" w:rsidRPr="009654F9" w:rsidRDefault="00E96AF2" w:rsidP="00C22E9C">
      <w:pPr>
        <w:spacing w:before="0" w:after="0"/>
        <w:ind w:left="284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Adres platformy internetowej prowadzonego postępowania oraz strony, na której udostępniane będą zmiany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>wyjaśnienia treści SWZ oraz inne dokumenty zamówienia bezpośrednio związane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 xml:space="preserve">postępowaniem oraz pod którym będą składane oferty: </w:t>
      </w:r>
      <w:hyperlink r:id="rId9" w:history="1">
        <w:r w:rsidRPr="003F209C">
          <w:rPr>
            <w:rStyle w:val="Hipercze"/>
            <w:rFonts w:cs="Arial"/>
            <w:szCs w:val="20"/>
          </w:rPr>
          <w:t>www.connect.orlen.pl</w:t>
        </w:r>
      </w:hyperlink>
      <w:r>
        <w:rPr>
          <w:rFonts w:cs="Arial"/>
          <w:szCs w:val="20"/>
        </w:rPr>
        <w:t xml:space="preserve"> </w:t>
      </w:r>
    </w:p>
    <w:p w14:paraId="7AABC41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Przedmiot zamówienia</w:t>
      </w:r>
    </w:p>
    <w:p w14:paraId="6683B362" w14:textId="652A3E09" w:rsidR="000B06C6" w:rsidRDefault="000B06C6">
      <w:pPr>
        <w:ind w:left="284"/>
        <w:jc w:val="both"/>
        <w:rPr>
          <w:kern w:val="2"/>
          <w:szCs w:val="20"/>
          <w14:ligatures w14:val="standardContextual"/>
        </w:rPr>
      </w:pPr>
      <w:r>
        <w:t xml:space="preserve">Przedmiotem zamówienia jest zakup i dostawa fabrycznie nowych czujników oraz przetworników </w:t>
      </w:r>
      <w:proofErr w:type="spellStart"/>
      <w:r>
        <w:t>Rosemount</w:t>
      </w:r>
      <w:proofErr w:type="spellEnd"/>
      <w:r>
        <w:t xml:space="preserve"> przeznaczonych do pomiaru i sygnalizacji poziomu cieczy oraz pomiaru temperatury w instalacjach eksploatowanych w Zakładzie Produkcyjnym ORLEN OIL w Trzebini, zgodnie ze specyfikacją wskazaną w Opisie Przedmiotu Zamówienia.</w:t>
      </w:r>
    </w:p>
    <w:p w14:paraId="4C4E2447" w14:textId="77777777" w:rsidR="00E96AF2" w:rsidRPr="009654F9" w:rsidRDefault="00E96AF2" w:rsidP="00221F78">
      <w:pPr>
        <w:ind w:left="284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Szczegółowy opis przedmiotu zamówienia stanowi </w:t>
      </w:r>
      <w:r w:rsidRPr="00221F78">
        <w:rPr>
          <w:rFonts w:cs="Arial"/>
          <w:b/>
          <w:bCs/>
          <w:szCs w:val="20"/>
          <w:u w:val="single"/>
        </w:rPr>
        <w:t>Załącznik nr 1.</w:t>
      </w:r>
    </w:p>
    <w:p w14:paraId="6CD2A2CA" w14:textId="77777777" w:rsidR="00E96AF2" w:rsidRPr="009A1502" w:rsidRDefault="00E96AF2" w:rsidP="00221F78">
      <w:pPr>
        <w:ind w:left="284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 nie dokonuje podziału zamówienia na części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 xml:space="preserve">tym samym nie dopuszcza składania ofert częściowych. Oferty nie zawierające pełnego zakresu przedmiotu zamówienia zostaną </w:t>
      </w:r>
      <w:r w:rsidRPr="009A1502">
        <w:rPr>
          <w:rFonts w:cs="Arial"/>
          <w:szCs w:val="20"/>
        </w:rPr>
        <w:t>odrzucone.</w:t>
      </w:r>
    </w:p>
    <w:p w14:paraId="3388381B" w14:textId="77777777" w:rsidR="00E96AF2" w:rsidRPr="009A150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A1502">
        <w:rPr>
          <w:rFonts w:cs="Arial"/>
          <w:b/>
          <w:szCs w:val="20"/>
          <w:u w:val="single"/>
        </w:rPr>
        <w:t>Miejsce realizacji zamówienia</w:t>
      </w:r>
    </w:p>
    <w:p w14:paraId="1E4DEF51" w14:textId="17446E9E" w:rsidR="00030303" w:rsidRDefault="00030303" w:rsidP="00030303">
      <w:pPr>
        <w:ind w:left="284"/>
        <w:rPr>
          <w:kern w:val="2"/>
          <w:szCs w:val="20"/>
          <w14:ligatures w14:val="standardContextual"/>
        </w:rPr>
      </w:pPr>
      <w:r>
        <w:t>Usługa będąca przedmiotem zamówienia będzie realizowana na terenie Zakładu Produkcyjnego ORLEN OIL Sp. z o.o. w Trzebini, ul. Fabryczna 22, 32-540 Trzebinia.</w:t>
      </w:r>
    </w:p>
    <w:p w14:paraId="423C7359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Termin wykonania zamówienia</w:t>
      </w:r>
    </w:p>
    <w:p w14:paraId="66F02C1A" w14:textId="6ED569A3" w:rsidR="00181DE2" w:rsidRDefault="00181DE2">
      <w:pPr>
        <w:ind w:left="284"/>
        <w:jc w:val="both"/>
        <w:rPr>
          <w:kern w:val="2"/>
          <w:szCs w:val="20"/>
          <w14:ligatures w14:val="standardContextual"/>
        </w:rPr>
      </w:pPr>
      <w:r>
        <w:t xml:space="preserve">Zamawiający oczekuje realizacji zamówienia w terminie: </w:t>
      </w:r>
      <w:r w:rsidR="000B06C6">
        <w:t>4</w:t>
      </w:r>
      <w:r>
        <w:t xml:space="preserve"> miesiąc od daty udzielenia </w:t>
      </w:r>
      <w:proofErr w:type="gramStart"/>
      <w:r>
        <w:t>zamówienia</w:t>
      </w:r>
      <w:proofErr w:type="gramEnd"/>
      <w:r>
        <w:t xml:space="preserve"> lecz nie później niż do 30.12.2026, chyba że Wykonawca wskaże w ofercie krótszy termin dostawy zaakceptowany przez Zamawiającego. Oczekiwany termin ważności oferty: 2 miesiące.</w:t>
      </w:r>
    </w:p>
    <w:p w14:paraId="72930FFD" w14:textId="77777777" w:rsidR="00E96AF2" w:rsidRPr="00B96A6C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F17EB">
        <w:rPr>
          <w:rFonts w:cs="Arial"/>
          <w:b/>
          <w:szCs w:val="20"/>
          <w:u w:val="single"/>
        </w:rPr>
        <w:t xml:space="preserve">Określenie ceny przedmiotu zamówienia: </w:t>
      </w:r>
    </w:p>
    <w:p w14:paraId="0ED95B2B" w14:textId="77777777" w:rsidR="00E96AF2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A0676">
        <w:rPr>
          <w:rFonts w:cs="Arial"/>
          <w:szCs w:val="20"/>
        </w:rPr>
        <w:t>Wykonawca ok</w:t>
      </w:r>
      <w:r>
        <w:rPr>
          <w:rFonts w:cs="Arial"/>
          <w:szCs w:val="20"/>
        </w:rPr>
        <w:t xml:space="preserve">reśli cenę oferty, która </w:t>
      </w:r>
      <w:r w:rsidRPr="006A0676">
        <w:rPr>
          <w:rFonts w:cs="Arial"/>
          <w:szCs w:val="20"/>
        </w:rPr>
        <w:t xml:space="preserve">będzie stanowić niezmienne i stałe wynagrodzenie ryczałtowe netto Wykonawcy. </w:t>
      </w:r>
    </w:p>
    <w:p w14:paraId="438B36A5" w14:textId="77777777" w:rsidR="00E96AF2" w:rsidRPr="006A0676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A0676">
        <w:rPr>
          <w:rFonts w:cs="Arial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4EBC305B" w14:textId="77777777" w:rsidR="00E96AF2" w:rsidRPr="007A3317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7A3317">
        <w:rPr>
          <w:rFonts w:cs="Arial"/>
          <w:szCs w:val="20"/>
        </w:rPr>
        <w:t xml:space="preserve">Cena podana w ofercie powinna zawierać wszystkie koszty bezpośrednie, koszty pośrednie oraz zysk i powinna uwzględniać wszystkie uwarunkowania zgodnie z opisem przedmiotu zamówienia oraz projektem umowy określonym w SWZ (jeśli dołączony). W cenie powinny być </w:t>
      </w:r>
      <w:r w:rsidRPr="007A3317">
        <w:rPr>
          <w:rFonts w:cs="Arial"/>
          <w:szCs w:val="20"/>
        </w:rPr>
        <w:lastRenderedPageBreak/>
        <w:t xml:space="preserve">uwzględnione wszystkie podatki, ubezpieczenia, opłaty, opłaty transportowe itp. </w:t>
      </w:r>
      <w:proofErr w:type="gramStart"/>
      <w:r>
        <w:rPr>
          <w:rFonts w:cs="Arial"/>
          <w:szCs w:val="20"/>
        </w:rPr>
        <w:t>za wyjątkiem</w:t>
      </w:r>
      <w:proofErr w:type="gramEnd"/>
      <w:r>
        <w:rPr>
          <w:rFonts w:cs="Arial"/>
          <w:szCs w:val="20"/>
        </w:rPr>
        <w:t xml:space="preserve"> podatku</w:t>
      </w:r>
      <w:r w:rsidRPr="007A3317">
        <w:rPr>
          <w:rFonts w:cs="Arial"/>
          <w:szCs w:val="20"/>
        </w:rPr>
        <w:t xml:space="preserve"> od towarów i usług – VAT.</w:t>
      </w:r>
    </w:p>
    <w:p w14:paraId="2497F9CA" w14:textId="77777777" w:rsidR="00E96AF2" w:rsidRPr="007A3317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230DA">
        <w:rPr>
          <w:rFonts w:cs="Arial"/>
          <w:szCs w:val="20"/>
        </w:rPr>
        <w:t>Wykonawcy zobowiązani są do bardzo starannego zapoznania się z przedmiotem</w:t>
      </w:r>
      <w:r>
        <w:rPr>
          <w:rFonts w:cs="Arial"/>
          <w:szCs w:val="20"/>
        </w:rPr>
        <w:t xml:space="preserve"> </w:t>
      </w:r>
      <w:r w:rsidRPr="007A3317">
        <w:rPr>
          <w:rFonts w:cs="Arial"/>
          <w:szCs w:val="20"/>
        </w:rPr>
        <w:t>zamówienia, warunkami wykonania i wszystkimi czynnikami mogącymi mieć wpływ</w:t>
      </w:r>
      <w:r>
        <w:rPr>
          <w:rFonts w:cs="Arial"/>
          <w:szCs w:val="20"/>
        </w:rPr>
        <w:t xml:space="preserve"> </w:t>
      </w:r>
      <w:r w:rsidRPr="007A3317">
        <w:rPr>
          <w:rFonts w:cs="Arial"/>
          <w:szCs w:val="20"/>
        </w:rPr>
        <w:t>na wycenę zamówienia.</w:t>
      </w:r>
    </w:p>
    <w:p w14:paraId="75566EFB" w14:textId="77777777" w:rsidR="00E96AF2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D93F79">
        <w:rPr>
          <w:rFonts w:cs="Arial"/>
          <w:szCs w:val="20"/>
        </w:rPr>
        <w:t>Wykonawca obowiązany będzie do wystawiania faktur za realizację przedmiotu zamówienia, ze stawką podatku VAT obowiązującą na dzień składania faktury.</w:t>
      </w:r>
    </w:p>
    <w:p w14:paraId="0FEC80A8" w14:textId="77777777" w:rsidR="00E96AF2" w:rsidRPr="00A53331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A53331">
        <w:rPr>
          <w:rFonts w:cs="Arial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7F106F0A" w14:textId="77777777" w:rsidR="00E96AF2" w:rsidRPr="00A53331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A53331">
        <w:rPr>
          <w:rFonts w:cs="Arial"/>
          <w:szCs w:val="20"/>
        </w:rPr>
        <w:t>Zamawiający nie przewiduje udzielenia zaliczek na poczet wykonania zamówienia.</w:t>
      </w:r>
    </w:p>
    <w:p w14:paraId="3480D3CF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Ubezpieczenie Wykonawcy</w:t>
      </w:r>
    </w:p>
    <w:p w14:paraId="2C7BD8F1" w14:textId="08B2BCDB" w:rsidR="00DB254F" w:rsidRPr="002B6DC6" w:rsidRDefault="00DB254F" w:rsidP="00221F78">
      <w:pPr>
        <w:ind w:left="357" w:firstLine="0"/>
        <w:jc w:val="both"/>
        <w:rPr>
          <w:rFonts w:cs="Arial"/>
          <w:szCs w:val="20"/>
        </w:rPr>
      </w:pPr>
      <w:r w:rsidRPr="0040619A">
        <w:rPr>
          <w:rFonts w:cs="Arial"/>
          <w:szCs w:val="20"/>
        </w:rPr>
        <w:t>Wykonawca jest zobowiązany do posiadania w okresie obowiązywania umowy ważnej polisy lub innego dokumentu ubezpieczenia potwierdzającego, że Wykonawca jest ubezpieczony od odpowiedzialności c</w:t>
      </w:r>
      <w:r w:rsidRPr="00BD5559">
        <w:rPr>
          <w:rFonts w:cs="Arial"/>
          <w:szCs w:val="20"/>
        </w:rPr>
        <w:t xml:space="preserve">ywilnej w zakresie prowadzonej działalności gospodarczej na sumę ubezpieczenia nie mniejszą </w:t>
      </w:r>
      <w:proofErr w:type="gramStart"/>
      <w:r w:rsidRPr="00BD5559">
        <w:rPr>
          <w:rFonts w:cs="Arial"/>
          <w:szCs w:val="20"/>
        </w:rPr>
        <w:t xml:space="preserve">niż  </w:t>
      </w:r>
      <w:r w:rsidR="001F7E77" w:rsidRPr="00BD5559">
        <w:rPr>
          <w:rFonts w:cs="Arial"/>
          <w:szCs w:val="20"/>
        </w:rPr>
        <w:t>3</w:t>
      </w:r>
      <w:r w:rsidRPr="00BD5559">
        <w:rPr>
          <w:rFonts w:cs="Arial"/>
          <w:szCs w:val="20"/>
        </w:rPr>
        <w:t>00</w:t>
      </w:r>
      <w:proofErr w:type="gramEnd"/>
      <w:r w:rsidRPr="00BD5559">
        <w:rPr>
          <w:rFonts w:cs="Arial"/>
          <w:szCs w:val="20"/>
        </w:rPr>
        <w:t> 000,00 złotych.</w:t>
      </w:r>
    </w:p>
    <w:p w14:paraId="2EADF7C2" w14:textId="322014D3" w:rsidR="00DB254F" w:rsidRPr="007D38B7" w:rsidRDefault="00DB254F" w:rsidP="007D38B7">
      <w:pPr>
        <w:ind w:left="357" w:firstLine="0"/>
        <w:jc w:val="both"/>
        <w:rPr>
          <w:rFonts w:cs="Arial"/>
          <w:szCs w:val="20"/>
        </w:rPr>
      </w:pPr>
      <w:r w:rsidRPr="002B6DC6">
        <w:rPr>
          <w:rFonts w:cs="Arial"/>
          <w:bCs/>
          <w:szCs w:val="20"/>
        </w:rPr>
        <w:t xml:space="preserve">Kserokopię polisy potwierdzoną za zgodność z oryginałem Wykonawca </w:t>
      </w:r>
      <w:r>
        <w:rPr>
          <w:rFonts w:cs="Arial"/>
          <w:bCs/>
          <w:szCs w:val="20"/>
        </w:rPr>
        <w:t>przedstawi na etapie trwania postępowania.</w:t>
      </w:r>
      <w:r w:rsidRPr="0040619A">
        <w:rPr>
          <w:rFonts w:cs="Arial"/>
          <w:b/>
          <w:szCs w:val="20"/>
        </w:rPr>
        <w:t xml:space="preserve"> </w:t>
      </w:r>
      <w:r w:rsidRPr="0040619A">
        <w:rPr>
          <w:rFonts w:cs="Arial"/>
          <w:szCs w:val="20"/>
        </w:rPr>
        <w:t xml:space="preserve">Wykonawca zobowiązany jest </w:t>
      </w:r>
      <w:r w:rsidRPr="0040619A">
        <w:rPr>
          <w:rFonts w:cs="Arial"/>
          <w:b/>
          <w:szCs w:val="20"/>
        </w:rPr>
        <w:t xml:space="preserve">do zapewnienia ciągłości </w:t>
      </w:r>
      <w:r w:rsidRPr="002B6DC6">
        <w:rPr>
          <w:rFonts w:cs="Arial"/>
          <w:bCs/>
          <w:szCs w:val="20"/>
        </w:rPr>
        <w:t>ubezpieczenia w okresie trwania umowy.</w:t>
      </w:r>
      <w:r w:rsidRPr="0040619A">
        <w:rPr>
          <w:rFonts w:cs="Arial"/>
          <w:szCs w:val="20"/>
        </w:rPr>
        <w:t xml:space="preserve"> W przypadku zakończenia okresu obowiązywania polisy Wykonawca ma obowiązek przedstawić prolongatę ubezpieczenia wraz z dowodem opłacenia składek ubezpieczeniowych.</w:t>
      </w:r>
    </w:p>
    <w:p w14:paraId="3FDF757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 xml:space="preserve">Informacja dla Wykonawcy </w:t>
      </w:r>
      <w:proofErr w:type="gramStart"/>
      <w:r w:rsidRPr="009654F9">
        <w:rPr>
          <w:rFonts w:cs="Arial"/>
          <w:b/>
          <w:szCs w:val="20"/>
          <w:u w:val="single"/>
        </w:rPr>
        <w:t>odnośnie</w:t>
      </w:r>
      <w:proofErr w:type="gramEnd"/>
      <w:r w:rsidRPr="009654F9">
        <w:rPr>
          <w:rFonts w:cs="Arial"/>
          <w:b/>
          <w:szCs w:val="20"/>
          <w:u w:val="single"/>
        </w:rPr>
        <w:t xml:space="preserve"> zatrudniania pracowników</w:t>
      </w:r>
    </w:p>
    <w:p w14:paraId="7AAA9C6A" w14:textId="77777777" w:rsidR="00E96AF2" w:rsidRPr="009654F9" w:rsidRDefault="00E96AF2" w:rsidP="00286BB3">
      <w:pPr>
        <w:ind w:left="426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Zamawiający określa następujące wymagania </w:t>
      </w:r>
      <w:proofErr w:type="gramStart"/>
      <w:r w:rsidRPr="009654F9">
        <w:rPr>
          <w:rFonts w:cs="Arial"/>
          <w:szCs w:val="20"/>
        </w:rPr>
        <w:t>odnośnie</w:t>
      </w:r>
      <w:proofErr w:type="gramEnd"/>
      <w:r w:rsidRPr="009654F9">
        <w:rPr>
          <w:rFonts w:cs="Arial"/>
          <w:szCs w:val="20"/>
        </w:rPr>
        <w:t xml:space="preserve"> zatrudnienia przez Wykonawcę lub Podwykonawcę osób wykonujących wskazane przez Zamawiającego czynności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zakresie realizacji zamówienia na podstawie umowy o pracę:</w:t>
      </w:r>
    </w:p>
    <w:p w14:paraId="16BA30CD" w14:textId="77777777" w:rsidR="00181DE2" w:rsidRPr="00030303" w:rsidRDefault="00181DE2" w:rsidP="00030303">
      <w:pPr>
        <w:numPr>
          <w:ilvl w:val="0"/>
          <w:numId w:val="23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030303">
        <w:rPr>
          <w:rFonts w:cs="Arial"/>
          <w:szCs w:val="20"/>
        </w:rPr>
        <w:t>Wykonawca zobowiązuje się do zatrudnienia (przez siebie lub przez podwykonawcę) w oparciu o umowę o pracę osób wykonujących czynności polegające na realizacji prac serwisowych, przeglądów technicznych, montażu i wymianie części oraz testach funkcjonalnych urządzeń, jeśli wykonanie tych czynności polega na wykonywaniu pracy w sposób określony w art. 22 §1 ustawy z dnia 26 czerwca 1974 r. - Kodeks pracy.</w:t>
      </w:r>
    </w:p>
    <w:p w14:paraId="6419B2E7" w14:textId="77777777" w:rsidR="00E96AF2" w:rsidRPr="009654F9" w:rsidRDefault="00D87583" w:rsidP="00E96AF2">
      <w:pPr>
        <w:numPr>
          <w:ilvl w:val="0"/>
          <w:numId w:val="23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W</w:t>
      </w:r>
      <w:r w:rsidR="00E96AF2">
        <w:rPr>
          <w:rFonts w:cs="Arial"/>
          <w:szCs w:val="20"/>
        </w:rPr>
        <w:t> </w:t>
      </w:r>
      <w:r w:rsidR="00E96AF2" w:rsidRPr="009654F9">
        <w:rPr>
          <w:rFonts w:cs="Arial"/>
          <w:szCs w:val="20"/>
        </w:rPr>
        <w:t>odniesieniu do osób wykonujących czynności polegające na wykonywaniu pracy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rozumieniu art. 22 §1 Kodeksu pracy, o których mowa powyżej, Wykonawca winien udokumentować fakt ich zatrudnienia, poprzez przedłożenie najpóźniej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dniu podpisania umowy,</w:t>
      </w:r>
      <w:r w:rsidR="00E96AF2">
        <w:rPr>
          <w:rFonts w:cs="Arial"/>
          <w:szCs w:val="20"/>
        </w:rPr>
        <w:t xml:space="preserve"> a </w:t>
      </w:r>
      <w:r w:rsidR="00E96AF2" w:rsidRPr="009654F9">
        <w:rPr>
          <w:rFonts w:cs="Arial"/>
          <w:szCs w:val="20"/>
        </w:rPr>
        <w:t>także na każde żądanie Zamawiającego na każdym etapie realizacji Umowy, zanonimizowanych umów o pracę osób wykonujących ww. czynności, potwierdzających: imię</w:t>
      </w:r>
      <w:r w:rsidR="00E96AF2">
        <w:rPr>
          <w:rFonts w:cs="Arial"/>
          <w:szCs w:val="20"/>
        </w:rPr>
        <w:t xml:space="preserve"> i </w:t>
      </w:r>
      <w:r w:rsidR="00E96AF2" w:rsidRPr="009654F9">
        <w:rPr>
          <w:rFonts w:cs="Arial"/>
          <w:szCs w:val="20"/>
        </w:rPr>
        <w:t>nazwisko zatrudnionego, rodzaj wykonywanych czynności, okres zatrudnienia, pracodawcę. Wykonawca może przedłożyć inne dokumenty zawierające w/w informacje potwierdzające zatrudnienie osób wykonujących ww. czynności. Zamawiający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każdym czasie może zażądać dodatkowych dokumentów lub wyjaśnień, jeżeli stwierdzi, że dokumenty przedstawione przez wykonawcę budzą wątpliwości, co do ich autentyczności lub co do okoliczności, które powinny potwierdzać.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takim przypadku wykonawca zobowiązany jest do przedstawienia dodatkowych dokumentów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terminie wyznaczonym przez Zamawiającego.</w:t>
      </w:r>
    </w:p>
    <w:p w14:paraId="48F1413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dla Wykonawców zamierzających powierzyć wykonanie części zamówienia podwykonawcom</w:t>
      </w:r>
    </w:p>
    <w:p w14:paraId="6A602AD4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Wykonawca może zlecić realizację części zamówienia Podwykonawcom. </w:t>
      </w:r>
    </w:p>
    <w:p w14:paraId="06580247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</w:t>
      </w:r>
      <w:r>
        <w:rPr>
          <w:rFonts w:cs="Arial"/>
          <w:szCs w:val="20"/>
        </w:rPr>
        <w:t xml:space="preserve"> żąda wskazania przez Wykonawcę w </w:t>
      </w:r>
      <w:r w:rsidRPr="009654F9">
        <w:rPr>
          <w:rFonts w:cs="Arial"/>
          <w:szCs w:val="20"/>
        </w:rPr>
        <w:t>ofercie, części zamówienia, których wykonanie zamierza powierzyć Podwykonawcom oraz podania nazw ewentualnych Podwykonawców, jeżeli są już znani.</w:t>
      </w:r>
    </w:p>
    <w:p w14:paraId="795C098C" w14:textId="262BDCA8" w:rsidR="00E96AF2" w:rsidRPr="002937EC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 żąda, aby przed przystąpieniem do wykonania zamówienia Wykonawca, podał nazwy, dane kontaktowe oraz przedstawicieli, Podwykonawców zaangażowanych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realizację zamówienia, jeżeli są już znani.</w:t>
      </w:r>
      <w:r>
        <w:rPr>
          <w:rFonts w:cs="Arial"/>
          <w:szCs w:val="20"/>
        </w:rPr>
        <w:t xml:space="preserve"> </w:t>
      </w:r>
      <w:r w:rsidRPr="002937EC">
        <w:rPr>
          <w:rFonts w:cs="Arial"/>
          <w:szCs w:val="20"/>
        </w:rPr>
        <w:t xml:space="preserve">Wykonawca jest obowiązany zawiadomić Zamawiającego </w:t>
      </w:r>
      <w:r w:rsidR="008F4834">
        <w:rPr>
          <w:rFonts w:cs="Arial"/>
          <w:szCs w:val="20"/>
        </w:rPr>
        <w:t xml:space="preserve">                      </w:t>
      </w:r>
      <w:r w:rsidRPr="002937EC">
        <w:rPr>
          <w:rFonts w:cs="Arial"/>
          <w:szCs w:val="20"/>
        </w:rPr>
        <w:lastRenderedPageBreak/>
        <w:t>o wszelkich zmianach w odniesieniu do informacji, o których mowa w zdaniu pierwszym, w trakcie realizacji zamówienia, a także przekazać wymagane informacje na temat nowych Podwykonawców, którym w późniejszym okresie zamierza powierzyć realizację zamówienia.</w:t>
      </w:r>
    </w:p>
    <w:p w14:paraId="5AE7430F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Zamawiający,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przypadku zlecenia przez Wykonawcę części prac swojemu podwykonawcy, może żądać pisemnego oświadczenia podwykonawcy o uregulowaniu przez Wykonawcę wszelkich należności na jego rzecz oraz kopii potwierdzającej dokonanie przelewu.</w:t>
      </w:r>
    </w:p>
    <w:p w14:paraId="75047262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o warunkach udziału</w:t>
      </w:r>
      <w:r>
        <w:rPr>
          <w:rFonts w:cs="Arial"/>
          <w:b/>
          <w:szCs w:val="20"/>
          <w:u w:val="single"/>
        </w:rPr>
        <w:t xml:space="preserve"> w </w:t>
      </w:r>
      <w:r w:rsidRPr="009654F9">
        <w:rPr>
          <w:rFonts w:cs="Arial"/>
          <w:b/>
          <w:szCs w:val="20"/>
          <w:u w:val="single"/>
        </w:rPr>
        <w:t>postępowaniu</w:t>
      </w:r>
    </w:p>
    <w:p w14:paraId="46A514EF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O udzielenie zamówienia mogą ubiegać się Wykonawcy, którzy nie podlegają wykluczeniu oraz spełniają warunki udziału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postępowaniu</w:t>
      </w:r>
      <w:r>
        <w:rPr>
          <w:rFonts w:eastAsia="MS Mincho" w:cs="Arial"/>
          <w:szCs w:val="20"/>
        </w:rPr>
        <w:t xml:space="preserve"> i </w:t>
      </w:r>
      <w:r w:rsidRPr="009654F9">
        <w:rPr>
          <w:rFonts w:eastAsia="MS Mincho" w:cs="Arial"/>
          <w:szCs w:val="20"/>
        </w:rPr>
        <w:t>wymagania określone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niniejszej SWZ.</w:t>
      </w:r>
    </w:p>
    <w:p w14:paraId="4620EE10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W celu wzięcia udziału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przetargu Wykonawca jest zobowiązany do złożenia oferty technicznej</w:t>
      </w:r>
      <w:r>
        <w:rPr>
          <w:rFonts w:eastAsia="MS Mincho" w:cs="Arial"/>
          <w:szCs w:val="20"/>
        </w:rPr>
        <w:t xml:space="preserve"> i </w:t>
      </w:r>
      <w:r w:rsidRPr="009654F9">
        <w:rPr>
          <w:rFonts w:eastAsia="MS Mincho" w:cs="Arial"/>
          <w:szCs w:val="20"/>
        </w:rPr>
        <w:t xml:space="preserve">handlowej. </w:t>
      </w:r>
    </w:p>
    <w:p w14:paraId="7859C276" w14:textId="77777777" w:rsidR="00E96AF2" w:rsidRDefault="00E96AF2" w:rsidP="00E96AF2">
      <w:pPr>
        <w:ind w:left="357"/>
        <w:rPr>
          <w:rFonts w:eastAsia="MS Mincho" w:cs="Arial"/>
          <w:b/>
          <w:szCs w:val="20"/>
        </w:rPr>
      </w:pPr>
      <w:r w:rsidRPr="002A7FAC">
        <w:rPr>
          <w:rFonts w:eastAsia="MS Mincho" w:cs="Arial"/>
          <w:b/>
          <w:szCs w:val="20"/>
        </w:rPr>
        <w:t>UWAGA: w części technicznej nie należy zamieszczać informacji na temat ceny.</w:t>
      </w:r>
    </w:p>
    <w:p w14:paraId="4B5995D6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center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/>
          <w:szCs w:val="20"/>
          <w:u w:val="single"/>
          <w:lang w:eastAsia="pl-PL"/>
        </w:rPr>
        <w:t>A. Część formalna oferty</w:t>
      </w:r>
    </w:p>
    <w:p w14:paraId="46D60D7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/>
          <w:szCs w:val="20"/>
          <w:u w:val="single"/>
          <w:lang w:eastAsia="pl-PL"/>
        </w:rPr>
        <w:t>Oferenci w części formalnej oferty zobowiązani są złożyć następujące oświadczenia/dokumenty:</w:t>
      </w:r>
    </w:p>
    <w:p w14:paraId="1CD0004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</w:p>
    <w:p w14:paraId="72A6658C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1.</w:t>
      </w:r>
      <w:r w:rsidRPr="00FD41D3">
        <w:rPr>
          <w:rFonts w:cs="Arial"/>
          <w:bCs/>
          <w:szCs w:val="20"/>
          <w:lang w:eastAsia="pl-PL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(lub dokument potwierdzony w tym terminie przez organ wydający). </w:t>
      </w:r>
    </w:p>
    <w:p w14:paraId="7492A4F1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color w:val="000000"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 xml:space="preserve">2. </w:t>
      </w:r>
      <w:r w:rsidRPr="00FD41D3">
        <w:rPr>
          <w:rFonts w:cs="Arial"/>
          <w:color w:val="000000"/>
          <w:szCs w:val="20"/>
          <w:lang w:eastAsia="pl-PL"/>
        </w:rPr>
        <w:t xml:space="preserve">Dokument potwierdzający, że oferent jest zarejestrowany jako czynny podatnik VAT i nie został wykreślony z rejestru jako podatnik VAT - dodać załącznik </w:t>
      </w:r>
    </w:p>
    <w:p w14:paraId="38CE9FC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Cs/>
          <w:szCs w:val="20"/>
          <w:lang w:eastAsia="pl-PL"/>
        </w:rPr>
        <w:t>3.</w:t>
      </w:r>
      <w:r w:rsidRPr="00FD41D3">
        <w:rPr>
          <w:rFonts w:cs="Arial"/>
          <w:bCs/>
          <w:szCs w:val="20"/>
          <w:lang w:eastAsia="pl-PL"/>
        </w:rPr>
        <w:tab/>
        <w:t xml:space="preserve">Podpisane przez osoby uprawnione w KRS do reprezentacji firmy na zewnątrz zobowiązanie do zachowania poufności - </w:t>
      </w:r>
      <w:r w:rsidRPr="00FD41D3">
        <w:rPr>
          <w:rFonts w:cs="Arial"/>
          <w:b/>
          <w:szCs w:val="20"/>
          <w:u w:val="single"/>
          <w:lang w:eastAsia="pl-PL"/>
        </w:rPr>
        <w:t>Załącznik nr 2</w:t>
      </w:r>
    </w:p>
    <w:p w14:paraId="69D429E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4.</w:t>
      </w:r>
      <w:r w:rsidRPr="00FD41D3">
        <w:rPr>
          <w:rFonts w:cs="Arial"/>
          <w:bCs/>
          <w:szCs w:val="20"/>
          <w:lang w:eastAsia="pl-PL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0B583486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eastAsia="Arial" w:cs="Arial"/>
          <w:color w:val="000000"/>
          <w:szCs w:val="20"/>
        </w:rPr>
        <w:t xml:space="preserve">Oświadczenie o następującej treści: </w:t>
      </w:r>
      <w:r w:rsidRPr="00FD41D3">
        <w:rPr>
          <w:rFonts w:eastAsia="Arial" w:cs="Arial"/>
          <w:b/>
          <w:color w:val="000000"/>
          <w:szCs w:val="20"/>
        </w:rPr>
        <w:t>„</w:t>
      </w:r>
      <w:r w:rsidRPr="00FD41D3">
        <w:rPr>
          <w:rFonts w:eastAsia="Arial" w:cs="Arial"/>
          <w:color w:val="000000"/>
          <w:szCs w:val="20"/>
        </w:rPr>
        <w:t xml:space="preserve">Oświadczamy, że zapoznaliśmy się z obowiązującą w ORLEN </w:t>
      </w:r>
      <w:proofErr w:type="gramStart"/>
      <w:r w:rsidRPr="00FD41D3">
        <w:rPr>
          <w:rFonts w:eastAsia="Arial" w:cs="Arial"/>
          <w:color w:val="000000"/>
          <w:szCs w:val="20"/>
        </w:rPr>
        <w:t>OIL  Sp.</w:t>
      </w:r>
      <w:proofErr w:type="gramEnd"/>
      <w:r w:rsidRPr="00FD41D3">
        <w:rPr>
          <w:rFonts w:eastAsia="Arial" w:cs="Arial"/>
          <w:color w:val="000000"/>
          <w:szCs w:val="20"/>
        </w:rPr>
        <w:t xml:space="preserve"> z o.o. Polityką zintegrowanego systemu zarządzania jakością, środowiskowego oraz bezpieczeństwem i higieną pracy zgodną z normami: ISO 9001, ISO 14001 i PN-N-18001 </w:t>
      </w:r>
      <w:proofErr w:type="gramStart"/>
      <w:r w:rsidRPr="00FD41D3">
        <w:rPr>
          <w:rFonts w:eastAsia="Arial" w:cs="Arial"/>
          <w:color w:val="000000"/>
          <w:szCs w:val="20"/>
        </w:rPr>
        <w:t>oraz  wymaganiami</w:t>
      </w:r>
      <w:proofErr w:type="gramEnd"/>
      <w:r w:rsidRPr="00FD41D3">
        <w:rPr>
          <w:rFonts w:eastAsia="Arial" w:cs="Arial"/>
          <w:color w:val="000000"/>
          <w:szCs w:val="20"/>
        </w:rPr>
        <w:t xml:space="preserve"> AQAP 2110, dostępną na stronie internetowej ORLEN OIL Sp. z o.o. oraz oświadczamy, że zrealizujemy przedmiot zamówienia z zachowaniem przepisów prawnych."</w:t>
      </w:r>
      <w:r w:rsidRPr="00FD41D3">
        <w:rPr>
          <w:rFonts w:eastAsia="Arial" w:cs="Arial"/>
          <w:b/>
          <w:color w:val="000000"/>
          <w:szCs w:val="20"/>
        </w:rPr>
        <w:t xml:space="preserve"> </w:t>
      </w:r>
      <w:r w:rsidRPr="00FD41D3">
        <w:rPr>
          <w:rFonts w:eastAsia="Arial" w:cs="Arial"/>
          <w:color w:val="000000"/>
          <w:szCs w:val="20"/>
        </w:rPr>
        <w:t xml:space="preserve">(Polityka dostępna na stronie ORLEN OIL -  </w:t>
      </w:r>
      <w:hyperlink r:id="rId10" w:history="1">
        <w:r w:rsidRPr="00FD41D3">
          <w:rPr>
            <w:rFonts w:eastAsia="Arial" w:cs="Arial"/>
            <w:color w:val="000000"/>
            <w:szCs w:val="20"/>
          </w:rPr>
          <w:t>https://www.orlenoil.pl/PL/OFirmie/Strony/Polityka-jakosci.aspx</w:t>
        </w:r>
      </w:hyperlink>
      <w:r w:rsidRPr="00FD41D3">
        <w:rPr>
          <w:rFonts w:eastAsia="Arial" w:cs="Arial"/>
          <w:color w:val="000000"/>
          <w:szCs w:val="20"/>
        </w:rPr>
        <w:t xml:space="preserve">) wg. wzoru stanowiącego </w:t>
      </w:r>
      <w:r w:rsidRPr="00FD41D3">
        <w:rPr>
          <w:rFonts w:eastAsia="Arial" w:cs="Arial"/>
          <w:b/>
          <w:bCs/>
          <w:color w:val="000000"/>
          <w:szCs w:val="20"/>
          <w:u w:val="single"/>
        </w:rPr>
        <w:t xml:space="preserve">Załącznik nr 3 </w:t>
      </w:r>
      <w:bookmarkStart w:id="0" w:name="_Hlk175215604"/>
    </w:p>
    <w:p w14:paraId="51E3B598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eastAsia="Arial" w:cs="Arial"/>
          <w:color w:val="000000"/>
          <w:szCs w:val="22"/>
          <w:lang w:eastAsia="pl-PL"/>
        </w:rPr>
        <w:t xml:space="preserve">Oświadczam, że zapoznałem się i załączyłem do niniejszej oferty podpisane </w:t>
      </w:r>
      <w:proofErr w:type="gramStart"/>
      <w:r w:rsidRPr="00FD41D3">
        <w:rPr>
          <w:rFonts w:eastAsia="Arial" w:cs="Arial"/>
          <w:color w:val="000000"/>
          <w:szCs w:val="22"/>
          <w:lang w:eastAsia="pl-PL"/>
        </w:rPr>
        <w:t>oświadczenie  KONTRAHENTA</w:t>
      </w:r>
      <w:proofErr w:type="gramEnd"/>
      <w:r w:rsidRPr="00FD41D3">
        <w:rPr>
          <w:rFonts w:eastAsia="Arial" w:cs="Arial"/>
          <w:color w:val="000000"/>
          <w:szCs w:val="22"/>
          <w:lang w:eastAsia="pl-PL"/>
        </w:rPr>
        <w:t xml:space="preserve"> O PRZESTRZEGANIU REŻIMU SANKCYJNEGO - </w:t>
      </w:r>
      <w:bookmarkEnd w:id="0"/>
      <w:r w:rsidRPr="00FD41D3">
        <w:rPr>
          <w:rFonts w:eastAsia="Arial" w:cs="Arial"/>
          <w:b/>
          <w:bCs/>
          <w:color w:val="000000"/>
          <w:szCs w:val="20"/>
          <w:u w:val="single"/>
        </w:rPr>
        <w:t>Załącznik nr 9</w:t>
      </w:r>
    </w:p>
    <w:p w14:paraId="27BA7BE9" w14:textId="3C4C9BF0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szCs w:val="20"/>
          <w:lang w:eastAsia="pl-PL"/>
        </w:rPr>
      </w:pPr>
      <w:r w:rsidRPr="00FD41D3">
        <w:rPr>
          <w:rFonts w:cs="Arial"/>
          <w:szCs w:val="20"/>
          <w:lang w:eastAsia="pl-PL"/>
        </w:rPr>
        <w:t xml:space="preserve">Aktualny wpis Podmiotu w Centralnym Rejestrze Beneficjentów Rzeczywistych (dla kontrahentów krajowych) lub Oświadczenie Beneficjenta Rzeczywistego, podpisane zgodnie </w:t>
      </w:r>
      <w:r w:rsidR="008F4834">
        <w:rPr>
          <w:rFonts w:cs="Arial"/>
          <w:szCs w:val="20"/>
          <w:lang w:eastAsia="pl-PL"/>
        </w:rPr>
        <w:t xml:space="preserve">                    </w:t>
      </w:r>
      <w:r w:rsidRPr="00FD41D3">
        <w:rPr>
          <w:rFonts w:cs="Arial"/>
          <w:szCs w:val="20"/>
          <w:lang w:eastAsia="pl-PL"/>
        </w:rPr>
        <w:t xml:space="preserve">z reprezentacją (dla kontrahentów zagranicznych) – dodać załącznik </w:t>
      </w:r>
    </w:p>
    <w:p w14:paraId="38305E81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/>
        <w:jc w:val="both"/>
        <w:rPr>
          <w:rFonts w:eastAsia="Arial Unicode MS" w:cs="Arial"/>
          <w:b/>
          <w:szCs w:val="20"/>
          <w:u w:val="single"/>
          <w:lang w:eastAsia="pl-PL"/>
        </w:rPr>
      </w:pPr>
      <w:r w:rsidRPr="00FD41D3">
        <w:rPr>
          <w:rFonts w:eastAsia="Calibri" w:cs="Arial"/>
          <w:szCs w:val="20"/>
          <w:lang w:eastAsia="pl-PL"/>
        </w:rPr>
        <w:t xml:space="preserve">Zautoryzowany bilans i rachunek zysków i strat za dwa pełne lata sprawozdawcze oraz najaktualniejsze – kwartalne sprawozdanie za bieżący okres (bilans i rachunek zysków i strat lub F01) - </w:t>
      </w:r>
      <w:r w:rsidRPr="00FD41D3">
        <w:rPr>
          <w:rFonts w:eastAsia="Arial Unicode MS" w:cs="Arial"/>
          <w:szCs w:val="20"/>
          <w:lang w:eastAsia="pl-PL"/>
        </w:rPr>
        <w:t>dla podmiotów gospodarczych prowadzących pełną księgowość</w:t>
      </w:r>
      <w:r w:rsidRPr="00FD41D3">
        <w:rPr>
          <w:rFonts w:eastAsia="Calibri" w:cs="Arial"/>
          <w:szCs w:val="20"/>
          <w:lang w:eastAsia="pl-PL"/>
        </w:rPr>
        <w:t xml:space="preserve"> / roczne sprawozdania (PIT-y wraz z potwierdzeniem z Urzędu Skarbowego o ich wpłynięciu w odniesieniu do wszystkich wspólników) za dwa ostatnie lata kalendarzowe oraz dodatkowo najbardziej aktualne zautoryzowane oświadczenie o przychodach, kosztach i dochodach za bieżący okres sprawozdawczy - </w:t>
      </w:r>
      <w:r w:rsidRPr="00FD41D3">
        <w:rPr>
          <w:rFonts w:eastAsia="Arial Unicode MS" w:cs="Arial"/>
          <w:szCs w:val="20"/>
          <w:lang w:eastAsia="pl-PL"/>
        </w:rPr>
        <w:t>dla podmiotów gospodarczych prowadzących uproszczoną sprawozdawczość księgową.</w:t>
      </w:r>
    </w:p>
    <w:p w14:paraId="32A651EE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/>
        <w:jc w:val="both"/>
        <w:rPr>
          <w:rFonts w:cs="Arial"/>
          <w:szCs w:val="20"/>
          <w:shd w:val="clear" w:color="auto" w:fill="FFFFFF"/>
          <w:lang w:eastAsia="pl-PL"/>
        </w:rPr>
      </w:pPr>
      <w:r w:rsidRPr="00FD41D3">
        <w:rPr>
          <w:rFonts w:cs="Arial"/>
          <w:szCs w:val="20"/>
          <w:shd w:val="clear" w:color="auto" w:fill="FFFFFF"/>
          <w:lang w:eastAsia="pl-PL"/>
        </w:rPr>
        <w:lastRenderedPageBreak/>
        <w:t xml:space="preserve">Zaświadczenia </w:t>
      </w:r>
      <w:r w:rsidRPr="00FD41D3">
        <w:rPr>
          <w:rFonts w:eastAsia="Calibri" w:cs="Arial"/>
          <w:szCs w:val="20"/>
          <w:lang w:eastAsia="pl-PL"/>
        </w:rPr>
        <w:t xml:space="preserve">o niezaleganiu w opłacaniu podatków oraz składek na ubezpieczenia społeczne z ZUS i US- (nie starszych niż 3 miesiące od wyznaczonego terminu składania </w:t>
      </w:r>
      <w:proofErr w:type="gramStart"/>
      <w:r w:rsidRPr="00FD41D3">
        <w:rPr>
          <w:rFonts w:eastAsia="Calibri" w:cs="Arial"/>
          <w:szCs w:val="20"/>
          <w:lang w:eastAsia="pl-PL"/>
        </w:rPr>
        <w:t>ofert )</w:t>
      </w:r>
      <w:proofErr w:type="gramEnd"/>
      <w:r w:rsidRPr="00FD41D3">
        <w:rPr>
          <w:rFonts w:eastAsia="Calibri" w:cs="Arial"/>
          <w:szCs w:val="20"/>
          <w:lang w:eastAsia="pl-PL"/>
        </w:rPr>
        <w:t xml:space="preserve"> - </w:t>
      </w:r>
      <w:r w:rsidRPr="00FD41D3">
        <w:rPr>
          <w:rFonts w:cs="Arial"/>
          <w:szCs w:val="20"/>
          <w:shd w:val="clear" w:color="auto" w:fill="FFFFFF"/>
          <w:lang w:eastAsia="pl-PL"/>
        </w:rPr>
        <w:t xml:space="preserve">dodać załącznik </w:t>
      </w:r>
    </w:p>
    <w:p w14:paraId="31A1F3D9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firstLine="0"/>
        <w:jc w:val="both"/>
        <w:rPr>
          <w:rFonts w:cs="Arial"/>
          <w:szCs w:val="20"/>
          <w:lang w:eastAsia="pl-PL"/>
        </w:rPr>
      </w:pPr>
    </w:p>
    <w:p w14:paraId="2D14A44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8.</w:t>
      </w:r>
      <w:r w:rsidRPr="00FD41D3">
        <w:rPr>
          <w:rFonts w:cs="Arial"/>
          <w:bCs/>
          <w:szCs w:val="20"/>
          <w:lang w:eastAsia="pl-PL"/>
        </w:rPr>
        <w:tab/>
      </w:r>
      <w:r w:rsidRPr="00FD41D3">
        <w:rPr>
          <w:rFonts w:cs="Arial"/>
          <w:b/>
          <w:szCs w:val="20"/>
          <w:u w:val="single"/>
          <w:lang w:eastAsia="pl-PL"/>
        </w:rPr>
        <w:t>Oświadczenia Oferenta, w formie odpowiedzi „tak” lub „nie”, na platformie Connect:</w:t>
      </w:r>
      <w:r w:rsidRPr="00FD41D3">
        <w:rPr>
          <w:rFonts w:cs="Arial"/>
          <w:bCs/>
          <w:szCs w:val="20"/>
          <w:lang w:eastAsia="pl-PL"/>
        </w:rPr>
        <w:t xml:space="preserve"> </w:t>
      </w:r>
    </w:p>
    <w:p w14:paraId="0BEDEB9E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a) Oświadczam, że zapoznałem się i akceptuję obowiązujące w GK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</w:t>
      </w:r>
      <w:proofErr w:type="gramStart"/>
      <w:r w:rsidRPr="00FD41D3">
        <w:rPr>
          <w:rFonts w:cs="Arial"/>
          <w:bCs/>
          <w:szCs w:val="20"/>
          <w:lang w:eastAsia="pl-PL"/>
        </w:rPr>
        <w:t>”.https://www.orlen.pl/pl/o-firmie/o-spolce/nasze-standardy/standardy</w:t>
      </w:r>
      <w:proofErr w:type="gramEnd"/>
      <w:r w:rsidRPr="00FD41D3">
        <w:rPr>
          <w:rFonts w:cs="Arial"/>
          <w:bCs/>
          <w:szCs w:val="20"/>
          <w:lang w:eastAsia="pl-PL"/>
        </w:rPr>
        <w:t xml:space="preserve"> antykorupcyjne  </w:t>
      </w:r>
    </w:p>
    <w:p w14:paraId="4174C10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b)</w:t>
      </w:r>
      <w:r w:rsidRPr="00FD41D3">
        <w:rPr>
          <w:rFonts w:cs="Arial"/>
          <w:bCs/>
          <w:szCs w:val="20"/>
          <w:lang w:eastAsia="pl-PL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71CE41C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c)</w:t>
      </w:r>
      <w:r w:rsidRPr="00FD41D3">
        <w:rPr>
          <w:rFonts w:cs="Arial"/>
          <w:bCs/>
          <w:szCs w:val="20"/>
          <w:lang w:eastAsia="pl-PL"/>
        </w:rPr>
        <w:tab/>
        <w:t>Oświadczam, że znajduje się w sytuacji finansowej zapewniającej wykonanie prac będących przedmiotem zapytania ofertowego.</w:t>
      </w:r>
    </w:p>
    <w:p w14:paraId="6A67C81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d)</w:t>
      </w:r>
      <w:r w:rsidRPr="00FD41D3">
        <w:rPr>
          <w:rFonts w:cs="Arial"/>
          <w:bCs/>
          <w:szCs w:val="20"/>
          <w:lang w:eastAsia="pl-PL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A74AE0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e)</w:t>
      </w:r>
      <w:r w:rsidRPr="00FD41D3">
        <w:rPr>
          <w:rFonts w:cs="Arial"/>
          <w:bCs/>
          <w:szCs w:val="20"/>
          <w:lang w:eastAsia="pl-PL"/>
        </w:rPr>
        <w:tab/>
        <w:t xml:space="preserve">Oświadczam, że na dzień składania oferty nie uczestniczę w sporach z ORLEN S.A. i/lub Spółkami pokrewnymi. </w:t>
      </w:r>
    </w:p>
    <w:p w14:paraId="5944B31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f)</w:t>
      </w:r>
      <w:r w:rsidRPr="00FD41D3">
        <w:rPr>
          <w:rFonts w:cs="Arial"/>
          <w:bCs/>
          <w:szCs w:val="20"/>
          <w:lang w:eastAsia="pl-PL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3B9802FA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g)</w:t>
      </w:r>
      <w:r w:rsidRPr="00FD41D3">
        <w:rPr>
          <w:rFonts w:cs="Arial"/>
          <w:bCs/>
          <w:szCs w:val="20"/>
          <w:lang w:eastAsia="pl-PL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51B7077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h)</w:t>
      </w:r>
      <w:r w:rsidRPr="00FD41D3">
        <w:rPr>
          <w:rFonts w:cs="Arial"/>
          <w:bCs/>
          <w:szCs w:val="20"/>
          <w:lang w:eastAsia="pl-PL"/>
        </w:rPr>
        <w:tab/>
        <w:t>Oświadczam, że nie zalegam z płatnościami należności publiczno-prawnych (podatki i opłaty) z tytułu prowadzonej działalności gospodarczej.</w:t>
      </w:r>
    </w:p>
    <w:p w14:paraId="75A52CA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i)</w:t>
      </w:r>
      <w:r w:rsidRPr="00FD41D3">
        <w:rPr>
          <w:rFonts w:cs="Arial"/>
          <w:bCs/>
          <w:szCs w:val="20"/>
          <w:lang w:eastAsia="pl-PL"/>
        </w:rPr>
        <w:tab/>
        <w:t xml:space="preserve">Oświadczam, że zapoznałem się z treścią zapytania ofertowego w tym w szczególności                              z warunkami płatności i nie wnoszę do niego żadnych zastrzeżeń oraz uznaje się za związanego z określonymi w nim postanowieniami i zasadami </w:t>
      </w:r>
      <w:proofErr w:type="gramStart"/>
      <w:r w:rsidRPr="00FD41D3">
        <w:rPr>
          <w:rFonts w:cs="Arial"/>
          <w:bCs/>
          <w:szCs w:val="20"/>
          <w:lang w:eastAsia="pl-PL"/>
        </w:rPr>
        <w:t>postępowania;,</w:t>
      </w:r>
      <w:proofErr w:type="gramEnd"/>
    </w:p>
    <w:p w14:paraId="5CADE744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j)</w:t>
      </w:r>
      <w:r w:rsidRPr="00FD41D3">
        <w:rPr>
          <w:rFonts w:cs="Arial"/>
          <w:bCs/>
          <w:szCs w:val="20"/>
          <w:lang w:eastAsia="pl-PL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168E0056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k)</w:t>
      </w:r>
      <w:r w:rsidRPr="00FD41D3">
        <w:rPr>
          <w:rFonts w:cs="Arial"/>
          <w:bCs/>
          <w:szCs w:val="20"/>
          <w:lang w:eastAsia="pl-PL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klauzuli informacyjnej (</w:t>
      </w:r>
      <w:proofErr w:type="gramStart"/>
      <w:r w:rsidRPr="00FD41D3">
        <w:rPr>
          <w:rFonts w:cs="Arial"/>
          <w:b/>
          <w:szCs w:val="20"/>
          <w:u w:val="single"/>
          <w:lang w:eastAsia="pl-PL"/>
        </w:rPr>
        <w:t>Załącznik  nr</w:t>
      </w:r>
      <w:proofErr w:type="gramEnd"/>
      <w:r w:rsidRPr="00FD41D3">
        <w:rPr>
          <w:rFonts w:cs="Arial"/>
          <w:b/>
          <w:szCs w:val="20"/>
          <w:u w:val="single"/>
          <w:lang w:eastAsia="pl-PL"/>
        </w:rPr>
        <w:t xml:space="preserve"> 7</w:t>
      </w:r>
      <w:r w:rsidRPr="00FD41D3">
        <w:rPr>
          <w:rFonts w:cs="Arial"/>
          <w:bCs/>
          <w:szCs w:val="20"/>
          <w:lang w:eastAsia="pl-PL"/>
        </w:rPr>
        <w:t>).</w:t>
      </w:r>
    </w:p>
    <w:p w14:paraId="60AF948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right="4" w:firstLine="0"/>
        <w:contextualSpacing/>
        <w:jc w:val="both"/>
        <w:rPr>
          <w:rFonts w:eastAsia="Arial" w:cs="Arial"/>
          <w:bCs/>
          <w:color w:val="000000"/>
          <w:szCs w:val="20"/>
          <w:lang w:eastAsia="pl-PL"/>
        </w:rPr>
      </w:pPr>
      <w:r w:rsidRPr="00FD41D3">
        <w:rPr>
          <w:rFonts w:eastAsia="Arial" w:cs="Arial"/>
          <w:bCs/>
          <w:color w:val="000000"/>
          <w:szCs w:val="20"/>
          <w:lang w:eastAsia="pl-PL"/>
        </w:rPr>
        <w:t xml:space="preserve">l) Oświadczam, że jestem (proszę zaznaczyć </w:t>
      </w:r>
      <w:proofErr w:type="gramStart"/>
      <w:r w:rsidRPr="00FD41D3">
        <w:rPr>
          <w:rFonts w:eastAsia="Arial" w:cs="Arial"/>
          <w:bCs/>
          <w:color w:val="000000"/>
          <w:szCs w:val="20"/>
          <w:lang w:eastAsia="pl-PL"/>
        </w:rPr>
        <w:t>TAK)/</w:t>
      </w:r>
      <w:proofErr w:type="gramEnd"/>
      <w:r w:rsidRPr="00FD41D3">
        <w:rPr>
          <w:rFonts w:eastAsia="Arial" w:cs="Arial"/>
          <w:bCs/>
          <w:color w:val="000000"/>
          <w:szCs w:val="20"/>
          <w:lang w:eastAsia="pl-PL"/>
        </w:rPr>
        <w:t>nie jestem (proszę zaznaczyć NIE) zarejestrowanym czynnym podatnikiem podatku VAT</w:t>
      </w:r>
    </w:p>
    <w:p w14:paraId="4AE28644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ł)</w:t>
      </w:r>
      <w:r w:rsidRPr="00FD41D3">
        <w:rPr>
          <w:rFonts w:cs="Arial"/>
          <w:bCs/>
          <w:szCs w:val="20"/>
          <w:lang w:eastAsia="pl-PL"/>
        </w:rPr>
        <w:tab/>
        <w:t>Akceptuję OWZ ORLEN OIL Sp. z o.o. (</w:t>
      </w:r>
      <w:proofErr w:type="gramStart"/>
      <w:r w:rsidRPr="00FD41D3">
        <w:rPr>
          <w:rFonts w:cs="Arial"/>
          <w:b/>
          <w:szCs w:val="20"/>
          <w:u w:val="single"/>
          <w:lang w:eastAsia="pl-PL"/>
        </w:rPr>
        <w:t>Załącznik  nr</w:t>
      </w:r>
      <w:proofErr w:type="gramEnd"/>
      <w:r w:rsidRPr="00FD41D3">
        <w:rPr>
          <w:rFonts w:cs="Arial"/>
          <w:b/>
          <w:szCs w:val="20"/>
          <w:u w:val="single"/>
          <w:lang w:eastAsia="pl-PL"/>
        </w:rPr>
        <w:t xml:space="preserve"> 8</w:t>
      </w:r>
      <w:r w:rsidRPr="00FD41D3">
        <w:rPr>
          <w:rFonts w:cs="Arial"/>
          <w:bCs/>
          <w:szCs w:val="20"/>
          <w:lang w:eastAsia="pl-PL"/>
        </w:rPr>
        <w:t>).</w:t>
      </w:r>
    </w:p>
    <w:p w14:paraId="6F45BC83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firstLine="0"/>
        <w:rPr>
          <w:rFonts w:cs="Arial"/>
          <w:b/>
          <w:szCs w:val="20"/>
          <w:u w:val="single"/>
          <w:lang w:eastAsia="pl-PL"/>
        </w:rPr>
      </w:pPr>
    </w:p>
    <w:p w14:paraId="56C56E06" w14:textId="77777777" w:rsidR="00FD41D3" w:rsidRPr="009654F9" w:rsidRDefault="00FD41D3" w:rsidP="00FD41D3">
      <w:pPr>
        <w:spacing w:line="276" w:lineRule="auto"/>
        <w:ind w:left="426"/>
        <w:jc w:val="center"/>
        <w:rPr>
          <w:rFonts w:cs="Arial"/>
          <w:b/>
          <w:szCs w:val="20"/>
          <w:u w:val="single"/>
        </w:rPr>
      </w:pPr>
      <w:r w:rsidRPr="000D2908">
        <w:rPr>
          <w:rFonts w:cs="Arial"/>
          <w:b/>
          <w:szCs w:val="20"/>
          <w:u w:val="single"/>
        </w:rPr>
        <w:t>B. Część techniczna oferty</w:t>
      </w:r>
    </w:p>
    <w:p w14:paraId="01DC9624" w14:textId="77777777" w:rsidR="00BD5559" w:rsidRPr="00BD5559" w:rsidRDefault="00FD41D3" w:rsidP="00BD5559">
      <w:pPr>
        <w:tabs>
          <w:tab w:val="clear" w:pos="2835"/>
        </w:tabs>
        <w:spacing w:before="0" w:line="276" w:lineRule="auto"/>
        <w:ind w:left="360" w:firstLine="0"/>
        <w:jc w:val="both"/>
        <w:rPr>
          <w:rFonts w:eastAsia="Calibri" w:cs="Arial"/>
          <w:szCs w:val="20"/>
        </w:rPr>
      </w:pPr>
      <w:r w:rsidRPr="009654F9">
        <w:rPr>
          <w:rFonts w:cs="Arial"/>
          <w:b/>
          <w:u w:val="single"/>
        </w:rPr>
        <w:lastRenderedPageBreak/>
        <w:t>Oferenci</w:t>
      </w:r>
      <w:r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  <w:r w:rsidR="00BD5559">
        <w:rPr>
          <w:rFonts w:cs="Arial"/>
          <w:b/>
          <w:u w:val="single"/>
        </w:rPr>
        <w:t xml:space="preserve"> </w:t>
      </w:r>
    </w:p>
    <w:p w14:paraId="451433C6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Opis Przedmiotu Zamówienia oraz sposób realizacji dostawy ze szczegółowymi wymaganiami zawartymi w zapytaniu, w tym potwierdzenie zgodności oferowanych części zamiennych i komponentów eksploatacyjnych z wykazem części stanowiącym załącznik do OPZ.</w:t>
      </w:r>
    </w:p>
    <w:p w14:paraId="366447BC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Podanie gwarantowanego terminu dostawy części zamiennych i komponentów eksploatacyjnych, liczonego w dniach kalendarzowych.</w:t>
      </w:r>
    </w:p>
    <w:p w14:paraId="211EC5D6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Podanie okresu gwarancji na dostarczone części zamienne i komponenty eksploatacyjne (preferowany minimalny okres gwarancji to 12 miesięcy od daty podpisania protokołu odbioru końcowego lub dokumentu potwierdzającego odbiór dostawy). Okres gwarancji obejmuje wszelkie koszty z nią związane.</w:t>
      </w:r>
    </w:p>
    <w:p w14:paraId="6E97CDB6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Aktualna polisa OC Wykonawcy na sumę ubezpieczenia nie mniejszą niż 300 000,00 PLN.</w:t>
      </w:r>
    </w:p>
    <w:p w14:paraId="529038CC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Potwierdzenie, że oferowane części zamienne i komponenty eksploatacyjne są fabrycznie nowe, kompletne, wolne od wad fizycznych i prawnych oraz zgodne z wymaganiami określonymi w wykazie części stanowiącym załącznik do OPZ.</w:t>
      </w:r>
    </w:p>
    <w:p w14:paraId="47109276" w14:textId="77777777" w:rsidR="00181DE2" w:rsidRPr="00181DE2" w:rsidRDefault="00181DE2" w:rsidP="00181DE2">
      <w:pPr>
        <w:pStyle w:val="Akapitzlist"/>
        <w:numPr>
          <w:ilvl w:val="0"/>
          <w:numId w:val="36"/>
        </w:numPr>
        <w:rPr>
          <w:kern w:val="2"/>
          <w14:ligatures w14:val="standardContextual"/>
        </w:rPr>
      </w:pPr>
      <w:r>
        <w:t>Szczegółowe informacje o warunkach gwarancji, reklamacji oraz dostępności wsparcia technicznego dla dostarczonych części zamiennych i komponentów eksploatacyjnych.</w:t>
      </w:r>
    </w:p>
    <w:p w14:paraId="157B9292" w14:textId="77777777" w:rsidR="00FD41D3" w:rsidRPr="00EC2ED6" w:rsidRDefault="00FD41D3" w:rsidP="00BD5559">
      <w:pPr>
        <w:tabs>
          <w:tab w:val="left" w:pos="360"/>
        </w:tabs>
        <w:spacing w:after="240"/>
        <w:ind w:left="360" w:firstLine="0"/>
        <w:jc w:val="center"/>
        <w:rPr>
          <w:rFonts w:cs="Arial"/>
          <w:b/>
          <w:bCs/>
          <w:szCs w:val="20"/>
          <w:u w:val="single"/>
        </w:rPr>
      </w:pPr>
      <w:r w:rsidRPr="00EC2ED6">
        <w:rPr>
          <w:rFonts w:cs="Arial"/>
          <w:b/>
          <w:bCs/>
          <w:szCs w:val="20"/>
          <w:u w:val="single"/>
        </w:rPr>
        <w:t>C. Handlowa część oferty</w:t>
      </w:r>
    </w:p>
    <w:p w14:paraId="5CF27BC9" w14:textId="40B29CB8" w:rsidR="009F315C" w:rsidRPr="009F315C" w:rsidRDefault="00FD41D3" w:rsidP="00BD5559">
      <w:pPr>
        <w:tabs>
          <w:tab w:val="clear" w:pos="2835"/>
        </w:tabs>
        <w:spacing w:before="0"/>
        <w:ind w:left="360" w:firstLine="0"/>
        <w:jc w:val="both"/>
        <w:rPr>
          <w:rFonts w:cs="Arial"/>
          <w:szCs w:val="20"/>
        </w:rPr>
      </w:pPr>
      <w:r w:rsidRPr="009654F9">
        <w:rPr>
          <w:rFonts w:cs="Arial"/>
          <w:b/>
          <w:szCs w:val="20"/>
          <w:u w:val="single"/>
        </w:rPr>
        <w:t>Oferenci</w:t>
      </w:r>
      <w:r>
        <w:rPr>
          <w:rFonts w:cs="Arial"/>
          <w:b/>
          <w:szCs w:val="20"/>
          <w:u w:val="single"/>
        </w:rPr>
        <w:t xml:space="preserve"> w </w:t>
      </w:r>
      <w:r w:rsidRPr="009654F9">
        <w:rPr>
          <w:rFonts w:cs="Arial"/>
          <w:b/>
          <w:szCs w:val="20"/>
          <w:u w:val="single"/>
        </w:rPr>
        <w:t>części handlowej oferty obowiązani są złożyć następujące dokumenty</w:t>
      </w:r>
    </w:p>
    <w:p w14:paraId="2A9E6839" w14:textId="1AC1C549" w:rsidR="00181DE2" w:rsidRDefault="00181DE2">
      <w:pPr>
        <w:pStyle w:val="Akapitzlist"/>
        <w:ind w:left="360"/>
        <w:rPr>
          <w:kern w:val="2"/>
          <w:szCs w:val="20"/>
          <w14:ligatures w14:val="standardContextual"/>
        </w:rPr>
      </w:pPr>
      <w:r>
        <w:t>1.     Cenę i warunki płatności. Cena winna zawierać: koszt zakupu części zamiennych i komponentów eksploatacyjnych, koszt kompletacji, pakowania, transportu, wymaganych dokumentów jakościowych oraz wszelkich innych kosztów niezbędnych do prawidłowej realizacji zamówienia.</w:t>
      </w:r>
    </w:p>
    <w:p w14:paraId="6DD68107" w14:textId="77777777" w:rsidR="00E96AF2" w:rsidRPr="009654F9" w:rsidRDefault="00E96AF2" w:rsidP="00E96AF2">
      <w:pPr>
        <w:numPr>
          <w:ilvl w:val="0"/>
          <w:numId w:val="18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Informacja o akceptacji terminu płatności wynoszącego </w:t>
      </w:r>
      <w:r>
        <w:rPr>
          <w:rFonts w:cs="Arial"/>
          <w:szCs w:val="20"/>
        </w:rPr>
        <w:t>30</w:t>
      </w:r>
      <w:r w:rsidRPr="009654F9">
        <w:rPr>
          <w:rFonts w:cs="Arial"/>
          <w:szCs w:val="20"/>
        </w:rPr>
        <w:t xml:space="preserve"> dni liczonych od daty otrzymania faktury przez ORLEN OIL Sp.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o.o.</w:t>
      </w:r>
    </w:p>
    <w:p w14:paraId="415C145C" w14:textId="135838AD" w:rsidR="00FD41D3" w:rsidRDefault="00E96AF2" w:rsidP="00FD41D3">
      <w:pPr>
        <w:pStyle w:val="Akapitzlist"/>
        <w:numPr>
          <w:ilvl w:val="0"/>
          <w:numId w:val="18"/>
        </w:numPr>
        <w:tabs>
          <w:tab w:val="clear" w:pos="2835"/>
        </w:tabs>
        <w:spacing w:before="0" w:after="0"/>
        <w:rPr>
          <w:rFonts w:cs="Arial"/>
          <w:szCs w:val="20"/>
        </w:rPr>
      </w:pPr>
      <w:r w:rsidRPr="009654F9">
        <w:rPr>
          <w:rFonts w:cs="Arial"/>
          <w:szCs w:val="20"/>
        </w:rPr>
        <w:t>Informację o minimalnym terminie związania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ofertą od daty terminu złożenia oferty.</w:t>
      </w:r>
      <w:r w:rsidR="00FD41D3" w:rsidRPr="00FD41D3">
        <w:rPr>
          <w:rFonts w:cs="Arial"/>
          <w:szCs w:val="20"/>
        </w:rPr>
        <w:t xml:space="preserve"> </w:t>
      </w:r>
      <w:r w:rsidR="00FD41D3" w:rsidRPr="0099757E">
        <w:rPr>
          <w:rFonts w:cs="Arial"/>
          <w:szCs w:val="20"/>
        </w:rPr>
        <w:t xml:space="preserve">Oczekiwany minimalny termin ważności oferty: </w:t>
      </w:r>
      <w:r w:rsidR="00FD41D3">
        <w:rPr>
          <w:rFonts w:cs="Arial"/>
          <w:szCs w:val="20"/>
        </w:rPr>
        <w:t>2 miesiące.</w:t>
      </w:r>
    </w:p>
    <w:p w14:paraId="73AC478C" w14:textId="77777777" w:rsidR="00E96AF2" w:rsidRDefault="00E96AF2" w:rsidP="00BD5559">
      <w:pPr>
        <w:ind w:firstLine="0"/>
        <w:jc w:val="both"/>
        <w:rPr>
          <w:rFonts w:cs="Arial"/>
          <w:szCs w:val="20"/>
        </w:rPr>
      </w:pPr>
    </w:p>
    <w:p w14:paraId="122A76CC" w14:textId="77777777" w:rsidR="00BD5559" w:rsidRPr="009654F9" w:rsidRDefault="00BD5559" w:rsidP="00BD5559">
      <w:pPr>
        <w:ind w:firstLine="0"/>
        <w:jc w:val="both"/>
        <w:rPr>
          <w:rFonts w:cs="Arial"/>
          <w:szCs w:val="20"/>
        </w:rPr>
      </w:pPr>
    </w:p>
    <w:p w14:paraId="3341B86D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0" w:after="0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WYMAGANIA DOTYCZĄCE ZABEZPIECZENIA NALEŻYTEGO WYKONANIA UMOWY</w:t>
      </w:r>
    </w:p>
    <w:p w14:paraId="7B4CFD18" w14:textId="77777777" w:rsidR="00E96AF2" w:rsidRPr="009654F9" w:rsidRDefault="00E96AF2" w:rsidP="00E96AF2">
      <w:pPr>
        <w:jc w:val="both"/>
        <w:rPr>
          <w:rFonts w:cs="Arial"/>
          <w:b/>
          <w:szCs w:val="20"/>
          <w:u w:val="single"/>
        </w:rPr>
      </w:pPr>
    </w:p>
    <w:p w14:paraId="53967735" w14:textId="77777777" w:rsidR="00E96AF2" w:rsidRPr="003E39F5" w:rsidRDefault="00E96AF2" w:rsidP="00E96AF2">
      <w:pPr>
        <w:numPr>
          <w:ilvl w:val="0"/>
          <w:numId w:val="24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3E39F5">
        <w:rPr>
          <w:rFonts w:cs="Arial"/>
          <w:szCs w:val="20"/>
        </w:rPr>
        <w:t>Oferent ponosi odpowiedzialność za wady w przedmiocie umowy z tytułu rękojmi.</w:t>
      </w:r>
    </w:p>
    <w:p w14:paraId="4E67FEE6" w14:textId="77777777" w:rsidR="00E96AF2" w:rsidRPr="003E39F5" w:rsidRDefault="00E96AF2" w:rsidP="00E96AF2">
      <w:pPr>
        <w:numPr>
          <w:ilvl w:val="0"/>
          <w:numId w:val="24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3E39F5">
        <w:rPr>
          <w:rFonts w:cs="Arial"/>
          <w:szCs w:val="20"/>
        </w:rPr>
        <w:t xml:space="preserve">Oferent ponosi odpowiedzialność za niewykonanie lub nienależyte wykonanie zobowiązania wynikającego z umowy na warunkach z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06AAA4CF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Wymagania dodatkowe względem Oferentów:</w:t>
      </w:r>
    </w:p>
    <w:p w14:paraId="5B815836" w14:textId="77777777" w:rsidR="00E96AF2" w:rsidRPr="009654F9" w:rsidRDefault="00E96AF2" w:rsidP="00E96AF2">
      <w:pPr>
        <w:numPr>
          <w:ilvl w:val="0"/>
          <w:numId w:val="21"/>
        </w:numPr>
        <w:tabs>
          <w:tab w:val="clear" w:pos="2835"/>
        </w:tabs>
        <w:spacing w:before="0"/>
        <w:ind w:left="284" w:hanging="357"/>
        <w:jc w:val="both"/>
        <w:rPr>
          <w:rFonts w:cs="Arial"/>
          <w:noProof/>
          <w:szCs w:val="20"/>
        </w:rPr>
      </w:pPr>
      <w:r w:rsidRPr="009654F9">
        <w:rPr>
          <w:rFonts w:cs="Arial"/>
          <w:noProof/>
          <w:szCs w:val="20"/>
        </w:rPr>
        <w:t>W trakcie realizacji prac, Wykonawca zobowiązany jest przestrzegać obowiązujących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ORLEN OIL Sp.</w:t>
      </w:r>
      <w:r>
        <w:rPr>
          <w:rFonts w:cs="Arial"/>
          <w:noProof/>
          <w:szCs w:val="20"/>
        </w:rPr>
        <w:t xml:space="preserve"> z </w:t>
      </w:r>
      <w:r w:rsidRPr="009654F9">
        <w:rPr>
          <w:rFonts w:cs="Arial"/>
          <w:noProof/>
          <w:szCs w:val="20"/>
        </w:rPr>
        <w:t>o.o.</w:t>
      </w:r>
      <w:r w:rsidR="00A95C76">
        <w:rPr>
          <w:rFonts w:cs="Arial"/>
          <w:noProof/>
          <w:szCs w:val="20"/>
        </w:rPr>
        <w:t xml:space="preserve"> w Trzebini</w:t>
      </w:r>
      <w:r w:rsidRPr="009654F9">
        <w:rPr>
          <w:rFonts w:cs="Arial"/>
          <w:noProof/>
          <w:szCs w:val="20"/>
        </w:rPr>
        <w:t>, przepisów porządkowych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zakresie: BHP, ochrony p.poż., ochrony mienia, ochrony środowiska oraz systemu przepustowego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ruchu osobowym</w:t>
      </w:r>
      <w:r>
        <w:rPr>
          <w:rFonts w:cs="Arial"/>
          <w:noProof/>
          <w:szCs w:val="20"/>
        </w:rPr>
        <w:t xml:space="preserve"> i </w:t>
      </w:r>
      <w:r w:rsidRPr="009654F9">
        <w:rPr>
          <w:rFonts w:cs="Arial"/>
          <w:noProof/>
          <w:szCs w:val="20"/>
        </w:rPr>
        <w:t>materiałowym.</w:t>
      </w:r>
    </w:p>
    <w:p w14:paraId="0C22069B" w14:textId="77777777" w:rsidR="00E96AF2" w:rsidRPr="00F607A6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F607A6">
        <w:rPr>
          <w:rFonts w:eastAsia="Calibri"/>
          <w:szCs w:val="20"/>
        </w:rPr>
        <w:lastRenderedPageBreak/>
        <w:t>dla podmiotów gospodarczych prowadzących pełną księgowość: zautoryzowany bilans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strat za dwa pełne lata sprawozdawcze oraz najaktualniejsze – kwartalne sprawozdanie za bieżący okres (bilans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strat lub F01),</w:t>
      </w:r>
    </w:p>
    <w:p w14:paraId="10642CDF" w14:textId="77777777" w:rsidR="00E96AF2" w:rsidRPr="00531DDE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F607A6">
        <w:rPr>
          <w:rFonts w:eastAsia="Calibri"/>
          <w:szCs w:val="20"/>
        </w:rPr>
        <w:t>dla podmiotów</w:t>
      </w:r>
      <w:r w:rsidRPr="00531DDE">
        <w:rPr>
          <w:rFonts w:eastAsia="Calibri"/>
          <w:szCs w:val="20"/>
        </w:rPr>
        <w:t xml:space="preserve"> gospodarczych prowadzących uproszczoną sprawozdawczość księgową –roczne sprawozdania (PIT-y wraz</w:t>
      </w:r>
      <w:r>
        <w:rPr>
          <w:rFonts w:eastAsia="Calibri"/>
          <w:szCs w:val="20"/>
        </w:rPr>
        <w:t xml:space="preserve"> z </w:t>
      </w:r>
      <w:r w:rsidRPr="00531DDE">
        <w:rPr>
          <w:rFonts w:eastAsia="Calibri"/>
          <w:szCs w:val="20"/>
        </w:rPr>
        <w:t>potwierdzeniem</w:t>
      </w:r>
      <w:r>
        <w:rPr>
          <w:rFonts w:eastAsia="Calibri"/>
          <w:szCs w:val="20"/>
        </w:rPr>
        <w:t xml:space="preserve"> z </w:t>
      </w:r>
      <w:r w:rsidRPr="00531DDE">
        <w:rPr>
          <w:rFonts w:eastAsia="Calibri"/>
          <w:szCs w:val="20"/>
        </w:rPr>
        <w:t>Urzędu Skarbowego o ich wpłynięciu</w:t>
      </w:r>
      <w:r>
        <w:rPr>
          <w:rFonts w:eastAsia="Calibri"/>
          <w:szCs w:val="20"/>
        </w:rPr>
        <w:t xml:space="preserve"> w </w:t>
      </w:r>
      <w:r w:rsidRPr="00531DDE">
        <w:rPr>
          <w:rFonts w:eastAsia="Calibri"/>
          <w:szCs w:val="20"/>
        </w:rPr>
        <w:t>odniesieniu do wszystkich wspólników) za dwa ostatnie lata kalendarzowe oraz dodatkowo najbardziej aktualne zautoryzowane oświadczenie o przychodach, kosztach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dochodach za bieżący okres sprawozdawczy,</w:t>
      </w:r>
    </w:p>
    <w:p w14:paraId="6E1A2234" w14:textId="77777777" w:rsidR="00E96AF2" w:rsidRPr="006D6495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531DDE">
        <w:rPr>
          <w:rFonts w:eastAsia="Calibri"/>
          <w:szCs w:val="20"/>
        </w:rPr>
        <w:t>dla podmiotów zagranicznych: zautoryzowany bilans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strat za dwa pełne lata sprawozdawcze oraz najaktualniejsze – kwartalne/półroczn</w:t>
      </w:r>
      <w:r>
        <w:rPr>
          <w:rFonts w:eastAsia="Calibri"/>
          <w:szCs w:val="20"/>
        </w:rPr>
        <w:t>e sprawozdanie za bieżący okres.</w:t>
      </w:r>
    </w:p>
    <w:p w14:paraId="7B9F11C2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Sposób porozumiewania się stron:</w:t>
      </w:r>
    </w:p>
    <w:p w14:paraId="20793CD5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Oferent ma prawo do zadawania pytań dotyczących przedmiotu zamówienia przez platformę Connect. Zamawiający jest zobowiązany do udzielenia odpowiedzi na pytania zadane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terminie do dwóch dni roboczych przed zakończeniem postępowania.</w:t>
      </w:r>
    </w:p>
    <w:p w14:paraId="661F8CDF" w14:textId="77777777" w:rsidR="00E96AF2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Pracownicy Zamawiającego uprawnieni do bezpośredniego kontaktowania się</w:t>
      </w:r>
      <w:r>
        <w:rPr>
          <w:rFonts w:eastAsia="MS Mincho" w:cs="Arial"/>
          <w:szCs w:val="20"/>
        </w:rPr>
        <w:t xml:space="preserve"> z </w:t>
      </w:r>
      <w:r w:rsidRPr="009654F9">
        <w:rPr>
          <w:rFonts w:eastAsia="MS Mincho" w:cs="Arial"/>
          <w:szCs w:val="20"/>
        </w:rPr>
        <w:t>dostawcami:</w:t>
      </w:r>
    </w:p>
    <w:p w14:paraId="4ABDAC6C" w14:textId="77777777" w:rsidR="00163D5D" w:rsidRDefault="00163D5D" w:rsidP="00BD5559">
      <w:pPr>
        <w:pStyle w:val="Tekstpodstawowy"/>
        <w:spacing w:before="0" w:after="0"/>
        <w:rPr>
          <w:rFonts w:cs="Arial"/>
          <w:bCs/>
          <w:iCs/>
        </w:rPr>
      </w:pPr>
    </w:p>
    <w:p w14:paraId="636C2A84" w14:textId="4CE0EC89" w:rsidR="00E96AF2" w:rsidRPr="009654F9" w:rsidRDefault="00466918" w:rsidP="00BD5559">
      <w:pPr>
        <w:pStyle w:val="Tekstpodstawowy"/>
        <w:spacing w:before="0" w:after="0"/>
        <w:rPr>
          <w:rFonts w:cs="Arial"/>
          <w:bCs/>
          <w:iCs/>
        </w:rPr>
      </w:pPr>
      <w:r>
        <w:rPr>
          <w:rFonts w:cs="Arial"/>
          <w:bCs/>
          <w:iCs/>
        </w:rPr>
        <w:t>Piotr Dąbek</w:t>
      </w:r>
      <w:r w:rsidR="00E96AF2" w:rsidRPr="009654F9">
        <w:rPr>
          <w:rFonts w:cs="Arial"/>
          <w:b w:val="0"/>
          <w:bCs/>
          <w:iCs/>
        </w:rPr>
        <w:t xml:space="preserve"> </w:t>
      </w:r>
      <w:r w:rsidR="00E96AF2" w:rsidRPr="009654F9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E96AF2" w:rsidRPr="009654F9">
        <w:rPr>
          <w:rFonts w:cs="Arial"/>
          <w:bCs/>
          <w:iCs/>
        </w:rPr>
        <w:tab/>
      </w:r>
      <w:r w:rsidR="00E96AF2" w:rsidRPr="00F75FC7">
        <w:rPr>
          <w:rFonts w:cs="Arial"/>
          <w:bCs/>
          <w:iCs/>
        </w:rPr>
        <w:t xml:space="preserve">(wizja lokalna, </w:t>
      </w:r>
      <w:r w:rsidR="00E96AF2">
        <w:rPr>
          <w:rFonts w:cs="Arial"/>
          <w:bCs/>
          <w:iCs/>
        </w:rPr>
        <w:t>zakres</w:t>
      </w:r>
      <w:r w:rsidR="00E96AF2" w:rsidRPr="00F75FC7">
        <w:rPr>
          <w:rFonts w:cs="Arial"/>
          <w:bCs/>
          <w:iCs/>
        </w:rPr>
        <w:t>, kwestie techniczne)</w:t>
      </w:r>
    </w:p>
    <w:p w14:paraId="47A7EC2F" w14:textId="49DE60B7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bCs/>
          <w:iCs/>
        </w:rPr>
      </w:pPr>
      <w:r w:rsidRPr="009654F9">
        <w:rPr>
          <w:rFonts w:cs="Arial"/>
          <w:b w:val="0"/>
          <w:iCs/>
        </w:rPr>
        <w:t>Stanowisko służbowe:</w:t>
      </w:r>
      <w:r w:rsidRPr="009654F9">
        <w:rPr>
          <w:rFonts w:cs="Arial"/>
          <w:b w:val="0"/>
          <w:iCs/>
        </w:rPr>
        <w:tab/>
      </w:r>
      <w:r w:rsidRPr="009654F9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163D5D">
        <w:rPr>
          <w:rFonts w:cs="Arial"/>
          <w:b w:val="0"/>
          <w:iCs/>
        </w:rPr>
        <w:t xml:space="preserve">Kierownik Projektu </w:t>
      </w:r>
    </w:p>
    <w:p w14:paraId="101CA5F0" w14:textId="5FDAB67E" w:rsidR="00E96AF2" w:rsidRPr="00BD5559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  <w:r w:rsidRPr="00BD5559">
        <w:rPr>
          <w:rFonts w:cs="Arial"/>
          <w:b w:val="0"/>
          <w:iCs/>
        </w:rPr>
        <w:t>Numer telefonu:</w:t>
      </w:r>
      <w:r w:rsidRPr="00BD5559">
        <w:rPr>
          <w:rFonts w:cs="Arial"/>
          <w:b w:val="0"/>
          <w:iCs/>
        </w:rPr>
        <w:tab/>
      </w:r>
      <w:r w:rsidR="006C3DBB" w:rsidRPr="00BD5559">
        <w:rPr>
          <w:rFonts w:cs="Arial"/>
          <w:b w:val="0"/>
          <w:iCs/>
        </w:rPr>
        <w:tab/>
      </w:r>
      <w:r w:rsidR="006C3DBB" w:rsidRPr="00BD5559">
        <w:rPr>
          <w:rFonts w:cs="Arial"/>
          <w:b w:val="0"/>
          <w:iCs/>
        </w:rPr>
        <w:tab/>
      </w:r>
      <w:r w:rsidR="00163D5D">
        <w:rPr>
          <w:rFonts w:cs="Arial"/>
          <w:b w:val="0"/>
          <w:iCs/>
        </w:rPr>
        <w:t xml:space="preserve">             </w:t>
      </w:r>
      <w:r w:rsidR="00163D5D" w:rsidRPr="00163D5D">
        <w:rPr>
          <w:rFonts w:cs="Arial"/>
          <w:b w:val="0"/>
          <w:bCs/>
          <w:lang w:eastAsia="pl-PL"/>
        </w:rPr>
        <w:t>605</w:t>
      </w:r>
      <w:r w:rsidR="00466918">
        <w:rPr>
          <w:rFonts w:cs="Arial"/>
          <w:b w:val="0"/>
          <w:bCs/>
          <w:lang w:eastAsia="pl-PL"/>
        </w:rPr>
        <w:t> 352 162</w:t>
      </w:r>
    </w:p>
    <w:p w14:paraId="36169A04" w14:textId="763CDD7E" w:rsidR="00E96AF2" w:rsidRPr="00163D5D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  <w:r w:rsidRPr="00163D5D">
        <w:rPr>
          <w:rFonts w:cs="Arial"/>
          <w:b w:val="0"/>
          <w:iCs/>
        </w:rPr>
        <w:t>E-mail:</w:t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="00466918">
        <w:rPr>
          <w:rFonts w:cs="Arial"/>
          <w:b w:val="0"/>
          <w:iCs/>
        </w:rPr>
        <w:t>Piotr.Dabek</w:t>
      </w:r>
      <w:r w:rsidR="00163D5D" w:rsidRPr="00163D5D">
        <w:rPr>
          <w:rFonts w:cs="Arial"/>
          <w:b w:val="0"/>
          <w:iCs/>
        </w:rPr>
        <w:t>@orlenoil.pl</w:t>
      </w:r>
    </w:p>
    <w:p w14:paraId="372ACE5A" w14:textId="77777777" w:rsidR="00163D5D" w:rsidRPr="00163D5D" w:rsidRDefault="00163D5D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</w:p>
    <w:p w14:paraId="1C1F5D47" w14:textId="77777777" w:rsidR="00E96AF2" w:rsidRPr="00163D5D" w:rsidRDefault="00E96AF2" w:rsidP="009F315C">
      <w:pPr>
        <w:pStyle w:val="Tekstpodstawowy"/>
        <w:spacing w:before="0" w:after="0" w:line="240" w:lineRule="auto"/>
        <w:ind w:left="709"/>
        <w:rPr>
          <w:rFonts w:cs="Arial"/>
          <w:b w:val="0"/>
          <w:bCs/>
          <w:iCs/>
        </w:rPr>
      </w:pPr>
    </w:p>
    <w:p w14:paraId="7A4A2DC1" w14:textId="58C71BDC" w:rsidR="00E96AF2" w:rsidRPr="009654F9" w:rsidRDefault="002259A4" w:rsidP="00BD5559">
      <w:pPr>
        <w:pStyle w:val="Tekstpodstawowy"/>
        <w:spacing w:before="0" w:after="0"/>
        <w:rPr>
          <w:rFonts w:cs="Arial"/>
          <w:bCs/>
          <w:iCs/>
        </w:rPr>
      </w:pPr>
      <w:r>
        <w:rPr>
          <w:rFonts w:cs="Arial"/>
          <w:bCs/>
          <w:iCs/>
        </w:rPr>
        <w:t>Adam Sołek</w:t>
      </w:r>
      <w:r w:rsidR="006C3DBB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E96AF2" w:rsidRPr="009654F9">
        <w:rPr>
          <w:rFonts w:cs="Arial"/>
          <w:b w:val="0"/>
          <w:bCs/>
          <w:iCs/>
        </w:rPr>
        <w:tab/>
      </w:r>
      <w:r w:rsidR="00E96AF2" w:rsidRPr="009654F9">
        <w:rPr>
          <w:rFonts w:cs="Arial"/>
          <w:bCs/>
          <w:iCs/>
        </w:rPr>
        <w:tab/>
        <w:t>(kwestie handlowe)</w:t>
      </w:r>
    </w:p>
    <w:p w14:paraId="0ACA3177" w14:textId="19A5E765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bCs/>
          <w:iCs/>
        </w:rPr>
      </w:pPr>
      <w:r w:rsidRPr="009654F9">
        <w:rPr>
          <w:rFonts w:cs="Arial"/>
          <w:b w:val="0"/>
          <w:iCs/>
        </w:rPr>
        <w:t>Stanowisko służbowe:</w:t>
      </w:r>
      <w:r w:rsidRPr="009654F9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Pr="00027E99">
        <w:rPr>
          <w:rFonts w:cs="Arial"/>
          <w:b w:val="0"/>
          <w:iCs/>
        </w:rPr>
        <w:t>Specjalista Dział Strategii Zakupów Biuro Zakupów</w:t>
      </w:r>
    </w:p>
    <w:p w14:paraId="09D84886" w14:textId="4F40F4EE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  <w:lang w:val="da-DK"/>
        </w:rPr>
      </w:pPr>
      <w:r w:rsidRPr="009654F9">
        <w:rPr>
          <w:rFonts w:cs="Arial"/>
          <w:b w:val="0"/>
          <w:iCs/>
          <w:lang w:val="da-DK"/>
        </w:rPr>
        <w:t>Numer telefonu:</w:t>
      </w:r>
      <w:r w:rsidRPr="009654F9">
        <w:rPr>
          <w:rFonts w:cs="Arial"/>
          <w:b w:val="0"/>
          <w:iCs/>
          <w:lang w:val="da-DK"/>
        </w:rPr>
        <w:tab/>
      </w:r>
      <w:r w:rsidR="006C3DBB">
        <w:rPr>
          <w:rFonts w:cs="Arial"/>
          <w:b w:val="0"/>
          <w:iCs/>
          <w:lang w:val="da-DK"/>
        </w:rPr>
        <w:tab/>
      </w:r>
      <w:r w:rsidR="006C3DBB">
        <w:rPr>
          <w:rFonts w:cs="Arial"/>
          <w:b w:val="0"/>
          <w:iCs/>
          <w:lang w:val="da-DK"/>
        </w:rPr>
        <w:tab/>
      </w:r>
      <w:r w:rsidRPr="009654F9">
        <w:rPr>
          <w:rFonts w:cs="Arial"/>
          <w:b w:val="0"/>
          <w:iCs/>
          <w:lang w:val="da-DK"/>
        </w:rPr>
        <w:tab/>
      </w:r>
      <w:r w:rsidR="008F4834" w:rsidRPr="008F4834">
        <w:rPr>
          <w:rFonts w:cs="Arial"/>
          <w:b w:val="0"/>
          <w:bCs/>
          <w:lang w:eastAsia="pl-PL"/>
        </w:rPr>
        <w:t>60</w:t>
      </w:r>
      <w:r w:rsidR="002259A4">
        <w:rPr>
          <w:rFonts w:cs="Arial"/>
          <w:b w:val="0"/>
          <w:bCs/>
          <w:lang w:eastAsia="pl-PL"/>
        </w:rPr>
        <w:t>1</w:t>
      </w:r>
      <w:r w:rsidR="008F4834" w:rsidRPr="008F4834">
        <w:rPr>
          <w:rFonts w:cs="Arial"/>
          <w:b w:val="0"/>
          <w:bCs/>
          <w:lang w:eastAsia="pl-PL"/>
        </w:rPr>
        <w:t xml:space="preserve"> </w:t>
      </w:r>
      <w:r w:rsidR="002259A4">
        <w:rPr>
          <w:rFonts w:cs="Arial"/>
          <w:b w:val="0"/>
          <w:bCs/>
          <w:lang w:eastAsia="pl-PL"/>
        </w:rPr>
        <w:t>370</w:t>
      </w:r>
      <w:r w:rsidR="008F4834" w:rsidRPr="008F4834">
        <w:rPr>
          <w:rFonts w:cs="Arial"/>
          <w:b w:val="0"/>
          <w:bCs/>
          <w:lang w:eastAsia="pl-PL"/>
        </w:rPr>
        <w:t> 4</w:t>
      </w:r>
      <w:r w:rsidR="002259A4">
        <w:rPr>
          <w:rFonts w:cs="Arial"/>
          <w:b w:val="0"/>
          <w:bCs/>
          <w:lang w:eastAsia="pl-PL"/>
        </w:rPr>
        <w:t>16</w:t>
      </w:r>
      <w:r w:rsidR="008F4834" w:rsidRPr="008F4834">
        <w:rPr>
          <w:rFonts w:cs="Arial"/>
          <w:color w:val="808080"/>
          <w:lang w:eastAsia="pl-PL"/>
        </w:rPr>
        <w:t> </w:t>
      </w:r>
    </w:p>
    <w:p w14:paraId="4962E930" w14:textId="5940C076" w:rsidR="00E96AF2" w:rsidRPr="009654F9" w:rsidRDefault="00E96AF2" w:rsidP="009F315C">
      <w:pPr>
        <w:shd w:val="clear" w:color="auto" w:fill="FCFCFC"/>
        <w:spacing w:before="0" w:after="0"/>
        <w:jc w:val="both"/>
        <w:rPr>
          <w:rFonts w:cs="Arial"/>
          <w:b/>
          <w:iCs/>
          <w:lang w:val="da-DK"/>
        </w:rPr>
      </w:pPr>
      <w:r w:rsidRPr="009654F9">
        <w:rPr>
          <w:rFonts w:cs="Arial"/>
          <w:iCs/>
          <w:lang w:val="da-DK"/>
        </w:rPr>
        <w:t>E-mail</w:t>
      </w:r>
      <w:r w:rsidRPr="009654F9">
        <w:rPr>
          <w:rFonts w:cs="Arial"/>
          <w:b/>
          <w:iCs/>
          <w:lang w:val="da-DK"/>
        </w:rPr>
        <w:tab/>
        <w:t xml:space="preserve"> </w:t>
      </w:r>
      <w:r w:rsidRPr="009654F9">
        <w:rPr>
          <w:rFonts w:cs="Arial"/>
          <w:b/>
          <w:iCs/>
          <w:lang w:val="da-DK"/>
        </w:rPr>
        <w:tab/>
      </w:r>
      <w:r w:rsidRPr="008F4834">
        <w:rPr>
          <w:rFonts w:cs="Arial"/>
          <w:bCs/>
          <w:iCs/>
          <w:lang w:val="da-DK"/>
        </w:rPr>
        <w:t xml:space="preserve">           </w:t>
      </w:r>
      <w:r w:rsidR="008F4834" w:rsidRPr="008F4834">
        <w:rPr>
          <w:rFonts w:cs="Arial"/>
          <w:bCs/>
          <w:iCs/>
          <w:lang w:val="da-DK"/>
        </w:rPr>
        <w:t xml:space="preserve">  </w:t>
      </w:r>
      <w:r w:rsidR="002259A4">
        <w:rPr>
          <w:rFonts w:cs="Arial"/>
          <w:bCs/>
          <w:iCs/>
          <w:lang w:val="da-DK"/>
        </w:rPr>
        <w:t>Adam</w:t>
      </w:r>
      <w:r w:rsidR="008F4834" w:rsidRPr="008F4834">
        <w:rPr>
          <w:rFonts w:cs="Arial"/>
          <w:bCs/>
          <w:iCs/>
          <w:lang w:val="da-DK"/>
        </w:rPr>
        <w:t>.</w:t>
      </w:r>
      <w:r w:rsidR="002259A4">
        <w:rPr>
          <w:rFonts w:cs="Arial"/>
          <w:bCs/>
          <w:iCs/>
          <w:lang w:val="da-DK"/>
        </w:rPr>
        <w:t>Solek</w:t>
      </w:r>
      <w:r w:rsidR="008F4834" w:rsidRPr="008F4834">
        <w:rPr>
          <w:rFonts w:cs="Arial"/>
          <w:bCs/>
          <w:iCs/>
          <w:lang w:val="da-DK"/>
        </w:rPr>
        <w:t>@orlenoil.pl</w:t>
      </w:r>
    </w:p>
    <w:p w14:paraId="7298AC3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Informacje o terminie, miejscu składania</w:t>
      </w:r>
      <w:r>
        <w:rPr>
          <w:rFonts w:cs="Arial"/>
          <w:b/>
          <w:szCs w:val="20"/>
          <w:u w:val="single"/>
        </w:rPr>
        <w:t xml:space="preserve"> i </w:t>
      </w:r>
      <w:r w:rsidRPr="009654F9">
        <w:rPr>
          <w:rFonts w:cs="Arial"/>
          <w:b/>
          <w:szCs w:val="20"/>
          <w:u w:val="single"/>
        </w:rPr>
        <w:t>otwarcia ofert oraz trybie otwarcia</w:t>
      </w:r>
      <w:r>
        <w:rPr>
          <w:rFonts w:cs="Arial"/>
          <w:b/>
          <w:szCs w:val="20"/>
          <w:u w:val="single"/>
        </w:rPr>
        <w:t xml:space="preserve"> i </w:t>
      </w:r>
      <w:r w:rsidRPr="009654F9">
        <w:rPr>
          <w:rFonts w:cs="Arial"/>
          <w:b/>
          <w:szCs w:val="20"/>
          <w:u w:val="single"/>
        </w:rPr>
        <w:t>oceny ofert:</w:t>
      </w:r>
    </w:p>
    <w:p w14:paraId="66142C72" w14:textId="77777777" w:rsidR="00E96AF2" w:rsidRPr="009654F9" w:rsidRDefault="00E96AF2" w:rsidP="00E96AF2">
      <w:pPr>
        <w:numPr>
          <w:ilvl w:val="0"/>
          <w:numId w:val="19"/>
        </w:numPr>
        <w:tabs>
          <w:tab w:val="clear" w:pos="720"/>
          <w:tab w:val="clear" w:pos="2835"/>
          <w:tab w:val="num" w:pos="-4860"/>
        </w:tabs>
        <w:spacing w:before="0" w:after="0" w:line="360" w:lineRule="auto"/>
        <w:ind w:left="284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Terminy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>miejsce składania ofert wstępnych:</w:t>
      </w:r>
    </w:p>
    <w:p w14:paraId="2EFA0987" w14:textId="239A2100" w:rsidR="00E96AF2" w:rsidRPr="009654F9" w:rsidRDefault="00E96AF2" w:rsidP="00BD5559">
      <w:pPr>
        <w:autoSpaceDE w:val="0"/>
        <w:autoSpaceDN w:val="0"/>
        <w:adjustRightInd w:val="0"/>
        <w:ind w:left="284" w:firstLine="0"/>
        <w:jc w:val="both"/>
        <w:rPr>
          <w:rFonts w:eastAsia="Calibri" w:cs="Arial"/>
          <w:szCs w:val="20"/>
        </w:rPr>
      </w:pPr>
      <w:r w:rsidRPr="006A5855">
        <w:rPr>
          <w:rFonts w:eastAsia="Calibri" w:cs="Arial"/>
          <w:szCs w:val="20"/>
        </w:rPr>
        <w:t xml:space="preserve">Oferty wstępne należy składać za pośrednictwem platformy zakupowej ,,CONNECT’’ PKN Orlen </w:t>
      </w:r>
      <w:r w:rsidR="008F4834">
        <w:rPr>
          <w:rFonts w:eastAsia="Calibri" w:cs="Arial"/>
          <w:szCs w:val="20"/>
        </w:rPr>
        <w:t xml:space="preserve">                  </w:t>
      </w:r>
      <w:r w:rsidRPr="006A5855">
        <w:rPr>
          <w:rFonts w:eastAsia="Calibri" w:cs="Arial"/>
          <w:szCs w:val="20"/>
        </w:rPr>
        <w:t xml:space="preserve">w wyznaczonym terminie na platformie. Oferty złożone po terminie nie będą </w:t>
      </w:r>
      <w:proofErr w:type="gramStart"/>
      <w:r w:rsidRPr="006A5855">
        <w:rPr>
          <w:rFonts w:eastAsia="Calibri" w:cs="Arial"/>
          <w:szCs w:val="20"/>
        </w:rPr>
        <w:t>rozpatrywane.</w:t>
      </w:r>
      <w:r w:rsidRPr="009654F9">
        <w:rPr>
          <w:rFonts w:eastAsia="Calibri" w:cs="Arial"/>
          <w:szCs w:val="20"/>
        </w:rPr>
        <w:t>.</w:t>
      </w:r>
      <w:proofErr w:type="gramEnd"/>
    </w:p>
    <w:p w14:paraId="494C3A0A" w14:textId="77777777" w:rsidR="00E96AF2" w:rsidRPr="009654F9" w:rsidRDefault="00E96AF2" w:rsidP="00E96AF2">
      <w:pPr>
        <w:numPr>
          <w:ilvl w:val="0"/>
          <w:numId w:val="19"/>
        </w:numPr>
        <w:tabs>
          <w:tab w:val="clear" w:pos="720"/>
          <w:tab w:val="clear" w:pos="2835"/>
          <w:tab w:val="num" w:pos="-4860"/>
        </w:tabs>
        <w:spacing w:before="0" w:after="0" w:line="360" w:lineRule="auto"/>
        <w:ind w:left="284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Ocena ofert.</w:t>
      </w:r>
    </w:p>
    <w:p w14:paraId="0C5B5BBE" w14:textId="77777777" w:rsidR="00E96AF2" w:rsidRDefault="00E96AF2" w:rsidP="00BD5559">
      <w:pPr>
        <w:autoSpaceDE w:val="0"/>
        <w:autoSpaceDN w:val="0"/>
        <w:adjustRightInd w:val="0"/>
        <w:ind w:left="284" w:firstLine="0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Zamawiający oceni ważność ofert pod względem formalnym oraz przyjętych</w:t>
      </w:r>
      <w:r>
        <w:rPr>
          <w:rFonts w:eastAsia="Calibri" w:cs="Arial"/>
          <w:szCs w:val="20"/>
        </w:rPr>
        <w:t xml:space="preserve"> w </w:t>
      </w:r>
      <w:r w:rsidRPr="009654F9">
        <w:rPr>
          <w:rFonts w:eastAsia="Calibri" w:cs="Arial"/>
          <w:szCs w:val="20"/>
        </w:rPr>
        <w:t>specyfikacji kryteriów oceny ofert poprzez platformę zakupową „CONNECT”.</w:t>
      </w:r>
    </w:p>
    <w:p w14:paraId="27DB2DC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Środki odwoławcze:</w:t>
      </w:r>
    </w:p>
    <w:p w14:paraId="1E7866D7" w14:textId="77777777" w:rsidR="00E96AF2" w:rsidRPr="009654F9" w:rsidRDefault="00E96AF2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Oferentom nie przysługuje prawo uczestnictwa</w:t>
      </w:r>
      <w:r>
        <w:rPr>
          <w:rFonts w:eastAsia="Calibri" w:cs="Arial"/>
          <w:szCs w:val="20"/>
        </w:rPr>
        <w:t xml:space="preserve"> w </w:t>
      </w:r>
      <w:r w:rsidRPr="009654F9">
        <w:rPr>
          <w:rFonts w:eastAsia="Calibri" w:cs="Arial"/>
          <w:szCs w:val="20"/>
        </w:rPr>
        <w:t>otwarciu ofert.</w:t>
      </w:r>
    </w:p>
    <w:p w14:paraId="0C0E1263" w14:textId="77777777" w:rsidR="00E96AF2" w:rsidRDefault="00E96AF2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W postępowaniu oferentom nie przysługują żadne środki odwoławcze.</w:t>
      </w:r>
    </w:p>
    <w:p w14:paraId="3121ADCD" w14:textId="77777777" w:rsidR="008F4834" w:rsidRDefault="008F4834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</w:p>
    <w:p w14:paraId="724A4A2F" w14:textId="77777777" w:rsidR="008F4834" w:rsidRDefault="008F4834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</w:p>
    <w:p w14:paraId="12E40FFF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lastRenderedPageBreak/>
        <w:t>Postanowienia końcowe</w:t>
      </w:r>
    </w:p>
    <w:p w14:paraId="52466DAC" w14:textId="77777777" w:rsidR="00E96AF2" w:rsidRPr="009654F9" w:rsidRDefault="00E96AF2" w:rsidP="00BD5559">
      <w:pPr>
        <w:autoSpaceDE w:val="0"/>
        <w:autoSpaceDN w:val="0"/>
        <w:adjustRightInd w:val="0"/>
        <w:ind w:left="357" w:firstLine="0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O wynikach postępowania Zamawiający poinformuje Oferentów.</w:t>
      </w:r>
    </w:p>
    <w:p w14:paraId="72EA36A0" w14:textId="77777777" w:rsidR="00E96AF2" w:rsidRPr="009654F9" w:rsidRDefault="00E96AF2" w:rsidP="00BD5559">
      <w:pPr>
        <w:pStyle w:val="StylTekstpodstawowyArial10ptNiePogrubienieZlewej1"/>
        <w:spacing w:line="240" w:lineRule="auto"/>
        <w:ind w:left="357" w:firstLine="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768A9A4D" w14:textId="77777777" w:rsidR="00181DE2" w:rsidRDefault="00181DE2">
      <w:pPr>
        <w:pStyle w:val="StylTekstpodstawowyArial10ptNiePogrubienieZlewej1"/>
        <w:spacing w:line="240" w:lineRule="auto"/>
        <w:ind w:left="360"/>
        <w:rPr>
          <w:kern w:val="2"/>
          <w14:ligatures w14:val="standardContextual"/>
        </w:rPr>
      </w:pPr>
      <w:r>
        <w:t>Po otrzymaniu zlecenia należy uzgodnić z Zamawiającym harmonogram dostawy oraz wymagania dotyczące dokumentów odbiorowych i jakościowych dla dostarczanych części zamiennych i komponentów eksploatacyjnych.</w:t>
      </w:r>
    </w:p>
    <w:p w14:paraId="5E13F220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 xml:space="preserve">Wykaz załączników </w:t>
      </w:r>
    </w:p>
    <w:p w14:paraId="7FC786C6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1 – Opis przedmiotu </w:t>
      </w:r>
      <w:r>
        <w:rPr>
          <w:rFonts w:eastAsia="Calibri" w:cs="Arial"/>
          <w:szCs w:val="20"/>
        </w:rPr>
        <w:t>Zamówienia</w:t>
      </w:r>
    </w:p>
    <w:p w14:paraId="248A50C5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>Załącznik nr 2</w:t>
      </w:r>
      <w:r>
        <w:rPr>
          <w:rFonts w:eastAsia="Calibri" w:cs="Arial"/>
          <w:szCs w:val="20"/>
        </w:rPr>
        <w:t xml:space="preserve"> - </w:t>
      </w:r>
      <w:r w:rsidRPr="00FE795C">
        <w:rPr>
          <w:rFonts w:eastAsia="Calibri" w:cs="Arial"/>
          <w:szCs w:val="20"/>
        </w:rPr>
        <w:t xml:space="preserve">Zobowiązanie do zachowania poufności  </w:t>
      </w:r>
    </w:p>
    <w:p w14:paraId="69494C56" w14:textId="77777777" w:rsidR="00CF3240" w:rsidRPr="00DA01E1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3 </w:t>
      </w:r>
      <w:r>
        <w:rPr>
          <w:rFonts w:eastAsia="Calibri" w:cs="Arial"/>
          <w:szCs w:val="20"/>
        </w:rPr>
        <w:t xml:space="preserve">- </w:t>
      </w:r>
      <w:r w:rsidRPr="00FE795C">
        <w:rPr>
          <w:rFonts w:eastAsia="Calibri" w:cs="Arial"/>
          <w:szCs w:val="20"/>
        </w:rPr>
        <w:t>Oświadczenie oferenta</w:t>
      </w:r>
    </w:p>
    <w:p w14:paraId="3C0276FA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4</w:t>
      </w:r>
      <w:r w:rsidRPr="00FE795C">
        <w:rPr>
          <w:rFonts w:eastAsia="Calibri" w:cs="Arial"/>
          <w:szCs w:val="20"/>
        </w:rPr>
        <w:t xml:space="preserve"> – Standard BHP dla Wykonawcy i Podwykonawcy   </w:t>
      </w:r>
    </w:p>
    <w:p w14:paraId="459B38B3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5</w:t>
      </w:r>
      <w:r w:rsidRPr="00FE795C">
        <w:rPr>
          <w:rFonts w:eastAsia="Calibri" w:cs="Arial"/>
          <w:szCs w:val="20"/>
        </w:rPr>
        <w:t xml:space="preserve"> – Standard środowiskowy Wykonawcy i Podwykonawcy</w:t>
      </w:r>
    </w:p>
    <w:p w14:paraId="6EDB09BC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 xml:space="preserve">6 </w:t>
      </w:r>
      <w:r w:rsidRPr="00FE795C">
        <w:rPr>
          <w:rFonts w:eastAsia="Calibri" w:cs="Arial"/>
          <w:szCs w:val="20"/>
        </w:rPr>
        <w:t>–</w:t>
      </w:r>
      <w:r>
        <w:rPr>
          <w:rFonts w:eastAsia="Calibri" w:cs="Arial"/>
          <w:szCs w:val="20"/>
        </w:rPr>
        <w:t xml:space="preserve"> </w:t>
      </w:r>
      <w:r w:rsidRPr="00FE795C">
        <w:rPr>
          <w:rFonts w:eastAsia="Calibri" w:cs="Arial"/>
          <w:szCs w:val="20"/>
        </w:rPr>
        <w:t xml:space="preserve">Taryfikator kar pieniężnych za naruszenie w zakresie BHP, </w:t>
      </w:r>
      <w:proofErr w:type="gramStart"/>
      <w:r w:rsidRPr="00FE795C">
        <w:rPr>
          <w:rFonts w:eastAsia="Calibri" w:cs="Arial"/>
          <w:szCs w:val="20"/>
        </w:rPr>
        <w:t>p.poż</w:t>
      </w:r>
      <w:proofErr w:type="gramEnd"/>
      <w:r w:rsidRPr="00FE795C">
        <w:rPr>
          <w:rFonts w:eastAsia="Calibri" w:cs="Arial"/>
          <w:szCs w:val="20"/>
        </w:rPr>
        <w:t>. lub bezpieczeństwa procesowego.</w:t>
      </w:r>
    </w:p>
    <w:p w14:paraId="641161EA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7</w:t>
      </w:r>
      <w:r w:rsidRPr="00FE795C">
        <w:rPr>
          <w:rFonts w:eastAsia="Calibri" w:cs="Arial"/>
          <w:szCs w:val="20"/>
        </w:rPr>
        <w:t xml:space="preserve"> - Klauzula informacyjna ORLEN OIL Sp. z o.o. dla Oferenta</w:t>
      </w:r>
    </w:p>
    <w:p w14:paraId="09E62826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8</w:t>
      </w:r>
      <w:r w:rsidRPr="00FE795C">
        <w:rPr>
          <w:rFonts w:eastAsia="Calibri" w:cs="Arial"/>
          <w:szCs w:val="20"/>
        </w:rPr>
        <w:t xml:space="preserve"> – Ogólne Warunki Zakupu (OWZ)</w:t>
      </w:r>
    </w:p>
    <w:p w14:paraId="5D9F00FC" w14:textId="77777777" w:rsidR="00CF3240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 xml:space="preserve">9 - </w:t>
      </w:r>
      <w:r w:rsidRPr="00FE795C">
        <w:rPr>
          <w:rFonts w:eastAsia="Calibri" w:cs="Arial"/>
          <w:szCs w:val="20"/>
        </w:rPr>
        <w:t>OŚWIADCZENIE KONTRAHENTA O PRZESTRZEGANIU REŻIMU SANKCYJNEGO</w:t>
      </w:r>
    </w:p>
    <w:p w14:paraId="37F5B2D1" w14:textId="4E3BB683" w:rsidR="00CF3240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Zał. nr 10 - Notatka z wizji lokalnej </w:t>
      </w:r>
    </w:p>
    <w:p w14:paraId="21E6FA5C" w14:textId="36C52BE7" w:rsidR="00F2117F" w:rsidRPr="00BD5559" w:rsidRDefault="00F2117F" w:rsidP="00BD5559">
      <w:pPr>
        <w:autoSpaceDE w:val="0"/>
        <w:autoSpaceDN w:val="0"/>
        <w:adjustRightInd w:val="0"/>
        <w:spacing w:before="0" w:after="0"/>
        <w:ind w:left="425" w:firstLine="0"/>
        <w:rPr>
          <w:rFonts w:eastAsia="Calibri" w:cs="Arial"/>
          <w:szCs w:val="20"/>
        </w:rPr>
      </w:pPr>
    </w:p>
    <w:sectPr w:rsidR="00F2117F" w:rsidRPr="00BD5559" w:rsidSect="004E62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258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F260" w14:textId="77777777" w:rsidR="00F76692" w:rsidRDefault="00F76692" w:rsidP="00BE1F84">
      <w:r>
        <w:separator/>
      </w:r>
    </w:p>
  </w:endnote>
  <w:endnote w:type="continuationSeparator" w:id="0">
    <w:p w14:paraId="02555D06" w14:textId="77777777" w:rsidR="00F76692" w:rsidRDefault="00F76692" w:rsidP="00BE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56F7" w14:textId="77777777" w:rsidR="00EE49BE" w:rsidRDefault="00EE49BE" w:rsidP="00BE1F8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4128AF" w14:textId="77777777" w:rsidR="00EE49BE" w:rsidRDefault="00EE49BE" w:rsidP="00BE1F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1F1E" w14:textId="77777777" w:rsidR="00EE49BE" w:rsidRDefault="00EE49BE" w:rsidP="004E6221">
    <w:pPr>
      <w:pStyle w:val="Stopka"/>
      <w:ind w:firstLine="0"/>
      <w:jc w:val="center"/>
    </w:pPr>
    <w:r>
      <w:t xml:space="preserve">Strona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5634B2">
      <w:rPr>
        <w:b/>
        <w:bCs/>
        <w:noProof/>
      </w:rPr>
      <w:t>2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5634B2">
      <w:rPr>
        <w:b/>
        <w:bCs/>
        <w:noProof/>
      </w:rPr>
      <w:t>6</w:t>
    </w:r>
    <w:r>
      <w:rPr>
        <w:b/>
        <w:bCs/>
        <w:sz w:val="24"/>
      </w:rPr>
      <w:fldChar w:fldCharType="end"/>
    </w:r>
  </w:p>
  <w:p w14:paraId="010A7CB9" w14:textId="77777777" w:rsidR="00EE49BE" w:rsidRPr="001252AE" w:rsidRDefault="00EE49BE" w:rsidP="000627F2">
    <w:pPr>
      <w:pStyle w:val="Stopka"/>
      <w:ind w:firstLine="0"/>
      <w:jc w:val="center"/>
      <w:rPr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01F7" w14:textId="77777777" w:rsidR="00E23C75" w:rsidRDefault="00E23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0601" w14:textId="77777777" w:rsidR="00F76692" w:rsidRDefault="00F76692" w:rsidP="00BE1F84">
      <w:r>
        <w:separator/>
      </w:r>
    </w:p>
  </w:footnote>
  <w:footnote w:type="continuationSeparator" w:id="0">
    <w:p w14:paraId="1D7C4721" w14:textId="77777777" w:rsidR="00F76692" w:rsidRDefault="00F76692" w:rsidP="00BE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1C4D" w14:textId="77777777" w:rsidR="00E23C75" w:rsidRDefault="00E23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C2259" w14:textId="23ECF21E" w:rsidR="00EE49BE" w:rsidRDefault="00000000" w:rsidP="00E23C75">
    <w:pPr>
      <w:spacing w:line="276" w:lineRule="auto"/>
      <w:ind w:firstLine="0"/>
    </w:pPr>
    <w:bookmarkStart w:id="1" w:name="_Hlk201128940"/>
    <w:bookmarkStart w:id="2" w:name="_Hlk201128941"/>
    <w:r>
      <w:rPr>
        <w:noProof/>
      </w:rPr>
      <w:object w:dxaOrig="1440" w:dyaOrig="1440" w14:anchorId="086B45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60.05pt;margin-top:-25.55pt;width:89.25pt;height:54.85pt;z-index:251657728" o:allowincell="f">
          <v:imagedata r:id="rId1" o:title=""/>
          <w10:wrap type="square" side="right"/>
        </v:shape>
        <o:OLEObject Type="Embed" ProgID="MSPhotoEd.3" ShapeID="_x0000_s1025" DrawAspect="Content" ObjectID="_1844923390" r:id="rId2"/>
      </w:object>
    </w:r>
  </w:p>
  <w:bookmarkEnd w:id="1"/>
  <w:bookmarkEnd w:id="2"/>
  <w:p w14:paraId="108E91E0" w14:textId="45EB78A8" w:rsidR="00FB0D7D" w:rsidRPr="007C1E7C" w:rsidRDefault="00FB0D7D" w:rsidP="002F6DC6">
    <w:pPr>
      <w:spacing w:line="276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F451" w14:textId="77777777" w:rsidR="00E23C75" w:rsidRDefault="00E23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1AEED4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2D016C5"/>
    <w:multiLevelType w:val="multilevel"/>
    <w:tmpl w:val="70D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34557"/>
    <w:multiLevelType w:val="multilevel"/>
    <w:tmpl w:val="A63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934970"/>
    <w:multiLevelType w:val="multilevel"/>
    <w:tmpl w:val="303E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877D6"/>
    <w:multiLevelType w:val="multilevel"/>
    <w:tmpl w:val="304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5CBD"/>
    <w:multiLevelType w:val="hybridMultilevel"/>
    <w:tmpl w:val="1FB6F67A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6E6883"/>
    <w:multiLevelType w:val="multilevel"/>
    <w:tmpl w:val="622CD1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1"/>
      <w:lvlText w:val="%1.%2."/>
      <w:lvlJc w:val="left"/>
      <w:pPr>
        <w:ind w:left="432" w:hanging="432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FA3238"/>
    <w:multiLevelType w:val="multilevel"/>
    <w:tmpl w:val="84B2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832A9"/>
    <w:multiLevelType w:val="hybridMultilevel"/>
    <w:tmpl w:val="9378D5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E43B8"/>
    <w:multiLevelType w:val="hybridMultilevel"/>
    <w:tmpl w:val="4A0E8EA0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2" w15:restartNumberingAfterBreak="0">
    <w:nsid w:val="2748315B"/>
    <w:multiLevelType w:val="multilevel"/>
    <w:tmpl w:val="8302594C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Listanumerowana2"/>
      <w:lvlText w:val="%1.%2."/>
      <w:lvlJc w:val="left"/>
      <w:pPr>
        <w:ind w:left="432" w:hanging="432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istanumerowan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A57807"/>
    <w:multiLevelType w:val="multilevel"/>
    <w:tmpl w:val="D5B0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073F13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59647F"/>
    <w:multiLevelType w:val="hybridMultilevel"/>
    <w:tmpl w:val="2D663078"/>
    <w:lvl w:ilvl="0" w:tplc="0415000D">
      <w:start w:val="1"/>
      <w:numFmt w:val="bullet"/>
      <w:lvlText w:val=""/>
      <w:lvlJc w:val="left"/>
      <w:pPr>
        <w:ind w:left="25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9" w:hanging="360"/>
      </w:pPr>
      <w:rPr>
        <w:rFonts w:ascii="Wingdings" w:hAnsi="Wingdings" w:hint="default"/>
      </w:rPr>
    </w:lvl>
  </w:abstractNum>
  <w:abstractNum w:abstractNumId="16" w15:restartNumberingAfterBreak="0">
    <w:nsid w:val="37F0428C"/>
    <w:multiLevelType w:val="multilevel"/>
    <w:tmpl w:val="7ABC0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E0CE5"/>
    <w:multiLevelType w:val="hybridMultilevel"/>
    <w:tmpl w:val="DB7EF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2868" w:hanging="360"/>
      </w:pPr>
    </w:lvl>
    <w:lvl w:ilvl="1" w:tplc="04150019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E0B60"/>
    <w:multiLevelType w:val="hybridMultilevel"/>
    <w:tmpl w:val="65561724"/>
    <w:lvl w:ilvl="0" w:tplc="F64A3A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D3676"/>
    <w:multiLevelType w:val="hybridMultilevel"/>
    <w:tmpl w:val="F7481F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D473C"/>
    <w:multiLevelType w:val="hybridMultilevel"/>
    <w:tmpl w:val="558417DC"/>
    <w:lvl w:ilvl="0" w:tplc="DCD80F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927D50"/>
    <w:multiLevelType w:val="multilevel"/>
    <w:tmpl w:val="778A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ED0851"/>
    <w:multiLevelType w:val="hybridMultilevel"/>
    <w:tmpl w:val="1744F51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E13579"/>
    <w:multiLevelType w:val="hybridMultilevel"/>
    <w:tmpl w:val="639CCCB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11944E6"/>
    <w:multiLevelType w:val="hybridMultilevel"/>
    <w:tmpl w:val="C1C07C2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39F1C0F"/>
    <w:multiLevelType w:val="multilevel"/>
    <w:tmpl w:val="5C14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A75AEC"/>
    <w:multiLevelType w:val="hybridMultilevel"/>
    <w:tmpl w:val="B82CE760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2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37872"/>
    <w:multiLevelType w:val="hybridMultilevel"/>
    <w:tmpl w:val="959CED86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7F61268"/>
    <w:multiLevelType w:val="hybridMultilevel"/>
    <w:tmpl w:val="C4EAF1CE"/>
    <w:lvl w:ilvl="0" w:tplc="13540180">
      <w:start w:val="1"/>
      <w:numFmt w:val="bullet"/>
      <w:pStyle w:val="Nagwek6"/>
      <w:lvlText w:val=""/>
      <w:lvlJc w:val="left"/>
      <w:pPr>
        <w:ind w:left="128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20454"/>
    <w:multiLevelType w:val="hybridMultilevel"/>
    <w:tmpl w:val="7676151E"/>
    <w:lvl w:ilvl="0" w:tplc="0415000D">
      <w:start w:val="1"/>
      <w:numFmt w:val="bullet"/>
      <w:lvlText w:val=""/>
      <w:lvlJc w:val="left"/>
      <w:pPr>
        <w:ind w:left="1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6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7F150D16"/>
    <w:multiLevelType w:val="hybridMultilevel"/>
    <w:tmpl w:val="8FBC9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A1DEE"/>
    <w:multiLevelType w:val="multilevel"/>
    <w:tmpl w:val="F4B4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7393797">
    <w:abstractNumId w:val="7"/>
  </w:num>
  <w:num w:numId="2" w16cid:durableId="1630894492">
    <w:abstractNumId w:val="34"/>
  </w:num>
  <w:num w:numId="3" w16cid:durableId="875968997">
    <w:abstractNumId w:val="12"/>
  </w:num>
  <w:num w:numId="4" w16cid:durableId="964699326">
    <w:abstractNumId w:val="27"/>
  </w:num>
  <w:num w:numId="5" w16cid:durableId="1051149837">
    <w:abstractNumId w:val="0"/>
  </w:num>
  <w:num w:numId="6" w16cid:durableId="489101638">
    <w:abstractNumId w:val="12"/>
  </w:num>
  <w:num w:numId="7" w16cid:durableId="956523855">
    <w:abstractNumId w:val="12"/>
  </w:num>
  <w:num w:numId="8" w16cid:durableId="1427506215">
    <w:abstractNumId w:val="2"/>
  </w:num>
  <w:num w:numId="9" w16cid:durableId="136267191">
    <w:abstractNumId w:val="6"/>
  </w:num>
  <w:num w:numId="10" w16cid:durableId="1123576511">
    <w:abstractNumId w:val="33"/>
  </w:num>
  <w:num w:numId="11" w16cid:durableId="1698040019">
    <w:abstractNumId w:val="0"/>
  </w:num>
  <w:num w:numId="12" w16cid:durableId="808088778">
    <w:abstractNumId w:val="0"/>
  </w:num>
  <w:num w:numId="13" w16cid:durableId="1188832449">
    <w:abstractNumId w:val="38"/>
  </w:num>
  <w:num w:numId="14" w16cid:durableId="666595243">
    <w:abstractNumId w:val="0"/>
  </w:num>
  <w:num w:numId="15" w16cid:durableId="949161259">
    <w:abstractNumId w:val="35"/>
  </w:num>
  <w:num w:numId="16" w16cid:durableId="1469202406">
    <w:abstractNumId w:val="15"/>
  </w:num>
  <w:num w:numId="17" w16cid:durableId="720907539">
    <w:abstractNumId w:val="22"/>
  </w:num>
  <w:num w:numId="18" w16cid:durableId="1908343455">
    <w:abstractNumId w:val="5"/>
  </w:num>
  <w:num w:numId="19" w16cid:durableId="958340741">
    <w:abstractNumId w:val="37"/>
  </w:num>
  <w:num w:numId="20" w16cid:durableId="350643350">
    <w:abstractNumId w:val="26"/>
  </w:num>
  <w:num w:numId="21" w16cid:durableId="424962087">
    <w:abstractNumId w:val="32"/>
  </w:num>
  <w:num w:numId="22" w16cid:durableId="1879008059">
    <w:abstractNumId w:val="36"/>
  </w:num>
  <w:num w:numId="23" w16cid:durableId="266617210">
    <w:abstractNumId w:val="20"/>
  </w:num>
  <w:num w:numId="24" w16cid:durableId="643386707">
    <w:abstractNumId w:val="17"/>
  </w:num>
  <w:num w:numId="25" w16cid:durableId="945119840">
    <w:abstractNumId w:val="14"/>
  </w:num>
  <w:num w:numId="26" w16cid:durableId="1164469712">
    <w:abstractNumId w:val="29"/>
  </w:num>
  <w:num w:numId="27" w16cid:durableId="651180512">
    <w:abstractNumId w:val="9"/>
  </w:num>
  <w:num w:numId="28" w16cid:durableId="1946578280">
    <w:abstractNumId w:val="10"/>
  </w:num>
  <w:num w:numId="29" w16cid:durableId="2140830805">
    <w:abstractNumId w:val="28"/>
  </w:num>
  <w:num w:numId="30" w16cid:durableId="418984562">
    <w:abstractNumId w:val="31"/>
  </w:num>
  <w:num w:numId="31" w16cid:durableId="1936404314">
    <w:abstractNumId w:val="24"/>
  </w:num>
  <w:num w:numId="32" w16cid:durableId="1361320251">
    <w:abstractNumId w:val="12"/>
  </w:num>
  <w:num w:numId="33" w16cid:durableId="492837558">
    <w:abstractNumId w:val="23"/>
  </w:num>
  <w:num w:numId="34" w16cid:durableId="1874686474">
    <w:abstractNumId w:val="0"/>
  </w:num>
  <w:num w:numId="35" w16cid:durableId="1171142388">
    <w:abstractNumId w:val="18"/>
  </w:num>
  <w:num w:numId="36" w16cid:durableId="1811628564">
    <w:abstractNumId w:val="11"/>
  </w:num>
  <w:num w:numId="37" w16cid:durableId="63576022">
    <w:abstractNumId w:val="21"/>
  </w:num>
  <w:num w:numId="38" w16cid:durableId="437338154">
    <w:abstractNumId w:val="19"/>
  </w:num>
  <w:num w:numId="39" w16cid:durableId="1474835957">
    <w:abstractNumId w:val="13"/>
  </w:num>
  <w:num w:numId="40" w16cid:durableId="1876498213">
    <w:abstractNumId w:val="16"/>
  </w:num>
  <w:num w:numId="41" w16cid:durableId="1021130684">
    <w:abstractNumId w:val="30"/>
  </w:num>
  <w:num w:numId="42" w16cid:durableId="101340715">
    <w:abstractNumId w:val="3"/>
  </w:num>
  <w:num w:numId="43" w16cid:durableId="1202134996">
    <w:abstractNumId w:val="25"/>
  </w:num>
  <w:num w:numId="44" w16cid:durableId="1315649204">
    <w:abstractNumId w:val="4"/>
  </w:num>
  <w:num w:numId="45" w16cid:durableId="1797140156">
    <w:abstractNumId w:val="39"/>
  </w:num>
  <w:num w:numId="46" w16cid:durableId="648637114">
    <w:abstractNumId w:val="8"/>
  </w:num>
  <w:num w:numId="47" w16cid:durableId="7081488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C8"/>
    <w:rsid w:val="000002BB"/>
    <w:rsid w:val="00002E06"/>
    <w:rsid w:val="00004FBB"/>
    <w:rsid w:val="00005D28"/>
    <w:rsid w:val="000079D2"/>
    <w:rsid w:val="0001229A"/>
    <w:rsid w:val="00012F48"/>
    <w:rsid w:val="000200FB"/>
    <w:rsid w:val="00022F61"/>
    <w:rsid w:val="000256A6"/>
    <w:rsid w:val="00030303"/>
    <w:rsid w:val="00031225"/>
    <w:rsid w:val="0003385F"/>
    <w:rsid w:val="000379DE"/>
    <w:rsid w:val="00042492"/>
    <w:rsid w:val="00046B1A"/>
    <w:rsid w:val="00052764"/>
    <w:rsid w:val="00053293"/>
    <w:rsid w:val="000603C7"/>
    <w:rsid w:val="00060C33"/>
    <w:rsid w:val="000627F2"/>
    <w:rsid w:val="000638BF"/>
    <w:rsid w:val="0006442E"/>
    <w:rsid w:val="000670D6"/>
    <w:rsid w:val="00070E91"/>
    <w:rsid w:val="00073867"/>
    <w:rsid w:val="00075A3D"/>
    <w:rsid w:val="00075A53"/>
    <w:rsid w:val="0007746E"/>
    <w:rsid w:val="000856DB"/>
    <w:rsid w:val="00086461"/>
    <w:rsid w:val="000923BE"/>
    <w:rsid w:val="000B06C6"/>
    <w:rsid w:val="000B188C"/>
    <w:rsid w:val="000B3888"/>
    <w:rsid w:val="000B64A8"/>
    <w:rsid w:val="000C216D"/>
    <w:rsid w:val="000C22AE"/>
    <w:rsid w:val="000D308C"/>
    <w:rsid w:val="000D5884"/>
    <w:rsid w:val="000D7164"/>
    <w:rsid w:val="000E1900"/>
    <w:rsid w:val="000E1C58"/>
    <w:rsid w:val="000E39BA"/>
    <w:rsid w:val="000F00B3"/>
    <w:rsid w:val="000F3EC9"/>
    <w:rsid w:val="000F5925"/>
    <w:rsid w:val="001037B4"/>
    <w:rsid w:val="00103C2F"/>
    <w:rsid w:val="001201D0"/>
    <w:rsid w:val="00120AB6"/>
    <w:rsid w:val="001245CC"/>
    <w:rsid w:val="001246C4"/>
    <w:rsid w:val="0012498A"/>
    <w:rsid w:val="001252AE"/>
    <w:rsid w:val="00127A04"/>
    <w:rsid w:val="00135A52"/>
    <w:rsid w:val="00144E0E"/>
    <w:rsid w:val="00146A5C"/>
    <w:rsid w:val="0015190A"/>
    <w:rsid w:val="00155665"/>
    <w:rsid w:val="00163D5D"/>
    <w:rsid w:val="00174CF1"/>
    <w:rsid w:val="00175ACE"/>
    <w:rsid w:val="00181306"/>
    <w:rsid w:val="00181DE2"/>
    <w:rsid w:val="00184C19"/>
    <w:rsid w:val="001869E5"/>
    <w:rsid w:val="0019406D"/>
    <w:rsid w:val="00196330"/>
    <w:rsid w:val="0019791D"/>
    <w:rsid w:val="001A3866"/>
    <w:rsid w:val="001A5B74"/>
    <w:rsid w:val="001A5F14"/>
    <w:rsid w:val="001A62E0"/>
    <w:rsid w:val="001A7A75"/>
    <w:rsid w:val="001B21A4"/>
    <w:rsid w:val="001B28CC"/>
    <w:rsid w:val="001B3B08"/>
    <w:rsid w:val="001C248C"/>
    <w:rsid w:val="001C2E40"/>
    <w:rsid w:val="001D2184"/>
    <w:rsid w:val="001D2FCA"/>
    <w:rsid w:val="001E00FA"/>
    <w:rsid w:val="001E0309"/>
    <w:rsid w:val="001E46DC"/>
    <w:rsid w:val="001E5666"/>
    <w:rsid w:val="001F0245"/>
    <w:rsid w:val="001F4C52"/>
    <w:rsid w:val="001F55FD"/>
    <w:rsid w:val="001F7E77"/>
    <w:rsid w:val="0020171D"/>
    <w:rsid w:val="00206F07"/>
    <w:rsid w:val="0021243E"/>
    <w:rsid w:val="00216137"/>
    <w:rsid w:val="00221F78"/>
    <w:rsid w:val="00224FBB"/>
    <w:rsid w:val="002259A4"/>
    <w:rsid w:val="00225C61"/>
    <w:rsid w:val="00227B43"/>
    <w:rsid w:val="002359D0"/>
    <w:rsid w:val="0023780A"/>
    <w:rsid w:val="002417EC"/>
    <w:rsid w:val="00241C3E"/>
    <w:rsid w:val="00246BEC"/>
    <w:rsid w:val="00253616"/>
    <w:rsid w:val="00254345"/>
    <w:rsid w:val="00254401"/>
    <w:rsid w:val="00256AEC"/>
    <w:rsid w:val="00262AE8"/>
    <w:rsid w:val="002656BC"/>
    <w:rsid w:val="00266C29"/>
    <w:rsid w:val="00271250"/>
    <w:rsid w:val="0027370A"/>
    <w:rsid w:val="00273C0C"/>
    <w:rsid w:val="00274A47"/>
    <w:rsid w:val="002838CC"/>
    <w:rsid w:val="00285B03"/>
    <w:rsid w:val="00286302"/>
    <w:rsid w:val="00286BB3"/>
    <w:rsid w:val="0029188D"/>
    <w:rsid w:val="00292CD2"/>
    <w:rsid w:val="00296F4A"/>
    <w:rsid w:val="002A1B5A"/>
    <w:rsid w:val="002A3D2E"/>
    <w:rsid w:val="002A6BF9"/>
    <w:rsid w:val="002B4174"/>
    <w:rsid w:val="002C090C"/>
    <w:rsid w:val="002C4FCF"/>
    <w:rsid w:val="002C7AFC"/>
    <w:rsid w:val="002D065F"/>
    <w:rsid w:val="002D2062"/>
    <w:rsid w:val="002D743F"/>
    <w:rsid w:val="002E00DD"/>
    <w:rsid w:val="002E3BD9"/>
    <w:rsid w:val="002E4592"/>
    <w:rsid w:val="002E66BB"/>
    <w:rsid w:val="002F6DC6"/>
    <w:rsid w:val="002F7B9D"/>
    <w:rsid w:val="002F7E69"/>
    <w:rsid w:val="003036A8"/>
    <w:rsid w:val="00303BF2"/>
    <w:rsid w:val="00307936"/>
    <w:rsid w:val="00311FA9"/>
    <w:rsid w:val="003127EA"/>
    <w:rsid w:val="00316A18"/>
    <w:rsid w:val="00317BB9"/>
    <w:rsid w:val="00327395"/>
    <w:rsid w:val="00327C01"/>
    <w:rsid w:val="00337FAF"/>
    <w:rsid w:val="003406AB"/>
    <w:rsid w:val="0034268F"/>
    <w:rsid w:val="00355294"/>
    <w:rsid w:val="00357965"/>
    <w:rsid w:val="00364712"/>
    <w:rsid w:val="00364FD5"/>
    <w:rsid w:val="00366392"/>
    <w:rsid w:val="00370C8F"/>
    <w:rsid w:val="003732F0"/>
    <w:rsid w:val="00384030"/>
    <w:rsid w:val="00384CB4"/>
    <w:rsid w:val="00384DBC"/>
    <w:rsid w:val="00392182"/>
    <w:rsid w:val="00393AC2"/>
    <w:rsid w:val="00394D66"/>
    <w:rsid w:val="003953BA"/>
    <w:rsid w:val="003A425C"/>
    <w:rsid w:val="003B002D"/>
    <w:rsid w:val="003B6801"/>
    <w:rsid w:val="003D0858"/>
    <w:rsid w:val="003D5214"/>
    <w:rsid w:val="003D6E1F"/>
    <w:rsid w:val="003E071A"/>
    <w:rsid w:val="003E1A3A"/>
    <w:rsid w:val="003E2BB0"/>
    <w:rsid w:val="003F0C85"/>
    <w:rsid w:val="003F42E6"/>
    <w:rsid w:val="003F61B2"/>
    <w:rsid w:val="003F774C"/>
    <w:rsid w:val="0040250E"/>
    <w:rsid w:val="00403DA3"/>
    <w:rsid w:val="00405A98"/>
    <w:rsid w:val="00407E69"/>
    <w:rsid w:val="00422319"/>
    <w:rsid w:val="00445DA7"/>
    <w:rsid w:val="00446D88"/>
    <w:rsid w:val="004474BF"/>
    <w:rsid w:val="004604BF"/>
    <w:rsid w:val="004618D0"/>
    <w:rsid w:val="00461B7A"/>
    <w:rsid w:val="00466918"/>
    <w:rsid w:val="0047100E"/>
    <w:rsid w:val="004764EC"/>
    <w:rsid w:val="004771D9"/>
    <w:rsid w:val="004817DE"/>
    <w:rsid w:val="004826FD"/>
    <w:rsid w:val="004858C4"/>
    <w:rsid w:val="004873BC"/>
    <w:rsid w:val="00487512"/>
    <w:rsid w:val="00490D62"/>
    <w:rsid w:val="00493836"/>
    <w:rsid w:val="00493C89"/>
    <w:rsid w:val="004A12F8"/>
    <w:rsid w:val="004A2546"/>
    <w:rsid w:val="004A740C"/>
    <w:rsid w:val="004A7ECC"/>
    <w:rsid w:val="004B0B58"/>
    <w:rsid w:val="004B46EF"/>
    <w:rsid w:val="004B646C"/>
    <w:rsid w:val="004B7235"/>
    <w:rsid w:val="004C23CF"/>
    <w:rsid w:val="004C680A"/>
    <w:rsid w:val="004D3AED"/>
    <w:rsid w:val="004D6166"/>
    <w:rsid w:val="004E23EE"/>
    <w:rsid w:val="004E6221"/>
    <w:rsid w:val="004E689D"/>
    <w:rsid w:val="004F571B"/>
    <w:rsid w:val="004F6CC4"/>
    <w:rsid w:val="004F7C16"/>
    <w:rsid w:val="005019DC"/>
    <w:rsid w:val="00507019"/>
    <w:rsid w:val="0050781A"/>
    <w:rsid w:val="00507AA1"/>
    <w:rsid w:val="00510218"/>
    <w:rsid w:val="00515D67"/>
    <w:rsid w:val="005207F8"/>
    <w:rsid w:val="00525389"/>
    <w:rsid w:val="00527C58"/>
    <w:rsid w:val="005357F1"/>
    <w:rsid w:val="005402BF"/>
    <w:rsid w:val="00544439"/>
    <w:rsid w:val="0054569F"/>
    <w:rsid w:val="00547F8C"/>
    <w:rsid w:val="005634B2"/>
    <w:rsid w:val="0056391A"/>
    <w:rsid w:val="00573AB5"/>
    <w:rsid w:val="00576DAE"/>
    <w:rsid w:val="005809BB"/>
    <w:rsid w:val="00584CF8"/>
    <w:rsid w:val="00586BA6"/>
    <w:rsid w:val="005A195A"/>
    <w:rsid w:val="005A405C"/>
    <w:rsid w:val="005A5809"/>
    <w:rsid w:val="005B09B5"/>
    <w:rsid w:val="005B3D32"/>
    <w:rsid w:val="005B73DC"/>
    <w:rsid w:val="005C28D7"/>
    <w:rsid w:val="005C4585"/>
    <w:rsid w:val="005C4868"/>
    <w:rsid w:val="005D23F1"/>
    <w:rsid w:val="005E2EA3"/>
    <w:rsid w:val="005E62C9"/>
    <w:rsid w:val="005F1CA4"/>
    <w:rsid w:val="005F29EF"/>
    <w:rsid w:val="00600486"/>
    <w:rsid w:val="00600FFB"/>
    <w:rsid w:val="00606EA1"/>
    <w:rsid w:val="00611393"/>
    <w:rsid w:val="006118BC"/>
    <w:rsid w:val="00612894"/>
    <w:rsid w:val="0061373E"/>
    <w:rsid w:val="006156B6"/>
    <w:rsid w:val="00616CB5"/>
    <w:rsid w:val="0061788E"/>
    <w:rsid w:val="006217C1"/>
    <w:rsid w:val="0062262B"/>
    <w:rsid w:val="006226C0"/>
    <w:rsid w:val="006237F4"/>
    <w:rsid w:val="006278FA"/>
    <w:rsid w:val="00630EB8"/>
    <w:rsid w:val="00633B7C"/>
    <w:rsid w:val="00634107"/>
    <w:rsid w:val="0063597B"/>
    <w:rsid w:val="00636E80"/>
    <w:rsid w:val="00637B56"/>
    <w:rsid w:val="0064090D"/>
    <w:rsid w:val="00641210"/>
    <w:rsid w:val="00643BE4"/>
    <w:rsid w:val="006457AA"/>
    <w:rsid w:val="006467ED"/>
    <w:rsid w:val="00652DA0"/>
    <w:rsid w:val="006544E4"/>
    <w:rsid w:val="0065728E"/>
    <w:rsid w:val="00657F53"/>
    <w:rsid w:val="00660FBC"/>
    <w:rsid w:val="00665EFC"/>
    <w:rsid w:val="006702FA"/>
    <w:rsid w:val="00672567"/>
    <w:rsid w:val="00674A1F"/>
    <w:rsid w:val="00680D03"/>
    <w:rsid w:val="00682858"/>
    <w:rsid w:val="00682B5D"/>
    <w:rsid w:val="006866F2"/>
    <w:rsid w:val="0069330E"/>
    <w:rsid w:val="006942BB"/>
    <w:rsid w:val="00695319"/>
    <w:rsid w:val="00696C14"/>
    <w:rsid w:val="006A1EB9"/>
    <w:rsid w:val="006A3715"/>
    <w:rsid w:val="006A5D43"/>
    <w:rsid w:val="006A6B1D"/>
    <w:rsid w:val="006A6C45"/>
    <w:rsid w:val="006B1524"/>
    <w:rsid w:val="006B4D3F"/>
    <w:rsid w:val="006B531F"/>
    <w:rsid w:val="006C1BBA"/>
    <w:rsid w:val="006C3DBB"/>
    <w:rsid w:val="006C73C3"/>
    <w:rsid w:val="006C7BCE"/>
    <w:rsid w:val="006C7C53"/>
    <w:rsid w:val="006D2FDA"/>
    <w:rsid w:val="006D320F"/>
    <w:rsid w:val="006D7203"/>
    <w:rsid w:val="006E01A3"/>
    <w:rsid w:val="006E4BC1"/>
    <w:rsid w:val="006E55D4"/>
    <w:rsid w:val="006F17FE"/>
    <w:rsid w:val="006F76FA"/>
    <w:rsid w:val="0070397E"/>
    <w:rsid w:val="00710F0A"/>
    <w:rsid w:val="00714ABD"/>
    <w:rsid w:val="0071705E"/>
    <w:rsid w:val="0072111B"/>
    <w:rsid w:val="007247C8"/>
    <w:rsid w:val="00724CD2"/>
    <w:rsid w:val="00724F28"/>
    <w:rsid w:val="007310D0"/>
    <w:rsid w:val="00737268"/>
    <w:rsid w:val="0074375C"/>
    <w:rsid w:val="0075090F"/>
    <w:rsid w:val="007511B4"/>
    <w:rsid w:val="00754CE0"/>
    <w:rsid w:val="0076131F"/>
    <w:rsid w:val="00763D42"/>
    <w:rsid w:val="007652D8"/>
    <w:rsid w:val="00771539"/>
    <w:rsid w:val="007718A1"/>
    <w:rsid w:val="007745DE"/>
    <w:rsid w:val="00784657"/>
    <w:rsid w:val="0078726C"/>
    <w:rsid w:val="007916B7"/>
    <w:rsid w:val="00796451"/>
    <w:rsid w:val="00796CA1"/>
    <w:rsid w:val="007A1120"/>
    <w:rsid w:val="007A11AD"/>
    <w:rsid w:val="007A1678"/>
    <w:rsid w:val="007A1F7B"/>
    <w:rsid w:val="007A7BF0"/>
    <w:rsid w:val="007B564B"/>
    <w:rsid w:val="007B617E"/>
    <w:rsid w:val="007B63DD"/>
    <w:rsid w:val="007C06D6"/>
    <w:rsid w:val="007C1E7C"/>
    <w:rsid w:val="007C5C84"/>
    <w:rsid w:val="007D05F2"/>
    <w:rsid w:val="007D3760"/>
    <w:rsid w:val="007D38B7"/>
    <w:rsid w:val="007D630D"/>
    <w:rsid w:val="007E1052"/>
    <w:rsid w:val="007E131E"/>
    <w:rsid w:val="007E68C3"/>
    <w:rsid w:val="007F1E33"/>
    <w:rsid w:val="007F2158"/>
    <w:rsid w:val="007F4605"/>
    <w:rsid w:val="007F6173"/>
    <w:rsid w:val="00810D8A"/>
    <w:rsid w:val="008210A1"/>
    <w:rsid w:val="00821258"/>
    <w:rsid w:val="0082185E"/>
    <w:rsid w:val="00823B3B"/>
    <w:rsid w:val="00826621"/>
    <w:rsid w:val="00827B6C"/>
    <w:rsid w:val="00831102"/>
    <w:rsid w:val="00831F31"/>
    <w:rsid w:val="00833CEC"/>
    <w:rsid w:val="00837543"/>
    <w:rsid w:val="00840A36"/>
    <w:rsid w:val="00840B77"/>
    <w:rsid w:val="00843442"/>
    <w:rsid w:val="008437AF"/>
    <w:rsid w:val="00843974"/>
    <w:rsid w:val="008479D9"/>
    <w:rsid w:val="00853119"/>
    <w:rsid w:val="0085791B"/>
    <w:rsid w:val="0086418B"/>
    <w:rsid w:val="00867975"/>
    <w:rsid w:val="00871241"/>
    <w:rsid w:val="00872AFF"/>
    <w:rsid w:val="00883651"/>
    <w:rsid w:val="00887FC7"/>
    <w:rsid w:val="00893F22"/>
    <w:rsid w:val="008A0A1C"/>
    <w:rsid w:val="008A1422"/>
    <w:rsid w:val="008A1FDA"/>
    <w:rsid w:val="008B7A8F"/>
    <w:rsid w:val="008C0DA1"/>
    <w:rsid w:val="008C7AD7"/>
    <w:rsid w:val="008D028B"/>
    <w:rsid w:val="008D3627"/>
    <w:rsid w:val="008E018F"/>
    <w:rsid w:val="008E4E3B"/>
    <w:rsid w:val="008F2E00"/>
    <w:rsid w:val="008F4834"/>
    <w:rsid w:val="008F7995"/>
    <w:rsid w:val="009034B2"/>
    <w:rsid w:val="00905842"/>
    <w:rsid w:val="00905F68"/>
    <w:rsid w:val="00906C56"/>
    <w:rsid w:val="009073DE"/>
    <w:rsid w:val="00912F86"/>
    <w:rsid w:val="009223DB"/>
    <w:rsid w:val="00924BA6"/>
    <w:rsid w:val="00933072"/>
    <w:rsid w:val="00933CD6"/>
    <w:rsid w:val="00935896"/>
    <w:rsid w:val="0093749C"/>
    <w:rsid w:val="009401A1"/>
    <w:rsid w:val="00940B85"/>
    <w:rsid w:val="00944E59"/>
    <w:rsid w:val="0094528F"/>
    <w:rsid w:val="00945AE6"/>
    <w:rsid w:val="0095179B"/>
    <w:rsid w:val="00956C48"/>
    <w:rsid w:val="00956FD4"/>
    <w:rsid w:val="009577E5"/>
    <w:rsid w:val="00962623"/>
    <w:rsid w:val="0096757A"/>
    <w:rsid w:val="00970091"/>
    <w:rsid w:val="0097422D"/>
    <w:rsid w:val="0097687F"/>
    <w:rsid w:val="00980BBF"/>
    <w:rsid w:val="00987862"/>
    <w:rsid w:val="00990ED8"/>
    <w:rsid w:val="00993678"/>
    <w:rsid w:val="00996819"/>
    <w:rsid w:val="00997BF4"/>
    <w:rsid w:val="009A3984"/>
    <w:rsid w:val="009B5E40"/>
    <w:rsid w:val="009B6C62"/>
    <w:rsid w:val="009C16AD"/>
    <w:rsid w:val="009C24EC"/>
    <w:rsid w:val="009C2F67"/>
    <w:rsid w:val="009C488E"/>
    <w:rsid w:val="009C4F4E"/>
    <w:rsid w:val="009C68FB"/>
    <w:rsid w:val="009D00BC"/>
    <w:rsid w:val="009D626F"/>
    <w:rsid w:val="009E04B3"/>
    <w:rsid w:val="009E09AA"/>
    <w:rsid w:val="009E0EB0"/>
    <w:rsid w:val="009E2DF5"/>
    <w:rsid w:val="009E2FBA"/>
    <w:rsid w:val="009F315C"/>
    <w:rsid w:val="009F4DDF"/>
    <w:rsid w:val="009F5345"/>
    <w:rsid w:val="00A06644"/>
    <w:rsid w:val="00A06D52"/>
    <w:rsid w:val="00A074F9"/>
    <w:rsid w:val="00A15FDB"/>
    <w:rsid w:val="00A1639F"/>
    <w:rsid w:val="00A170AB"/>
    <w:rsid w:val="00A340ED"/>
    <w:rsid w:val="00A40B63"/>
    <w:rsid w:val="00A44963"/>
    <w:rsid w:val="00A45030"/>
    <w:rsid w:val="00A4515C"/>
    <w:rsid w:val="00A45C2A"/>
    <w:rsid w:val="00A47AB5"/>
    <w:rsid w:val="00A47C4B"/>
    <w:rsid w:val="00A47FF2"/>
    <w:rsid w:val="00A5063C"/>
    <w:rsid w:val="00A50747"/>
    <w:rsid w:val="00A52392"/>
    <w:rsid w:val="00A53DE0"/>
    <w:rsid w:val="00A54BC8"/>
    <w:rsid w:val="00A54D17"/>
    <w:rsid w:val="00A5690A"/>
    <w:rsid w:val="00A64334"/>
    <w:rsid w:val="00A64DB4"/>
    <w:rsid w:val="00A74B73"/>
    <w:rsid w:val="00A75550"/>
    <w:rsid w:val="00A76033"/>
    <w:rsid w:val="00A76C95"/>
    <w:rsid w:val="00A82EBC"/>
    <w:rsid w:val="00A82F4E"/>
    <w:rsid w:val="00A833C2"/>
    <w:rsid w:val="00A86CCC"/>
    <w:rsid w:val="00A94B14"/>
    <w:rsid w:val="00A94D1C"/>
    <w:rsid w:val="00A95C76"/>
    <w:rsid w:val="00AA0092"/>
    <w:rsid w:val="00AA072D"/>
    <w:rsid w:val="00AA1562"/>
    <w:rsid w:val="00AA207D"/>
    <w:rsid w:val="00AA29A2"/>
    <w:rsid w:val="00AA5801"/>
    <w:rsid w:val="00AA5905"/>
    <w:rsid w:val="00AA74DE"/>
    <w:rsid w:val="00AB0413"/>
    <w:rsid w:val="00AB7A10"/>
    <w:rsid w:val="00AC1B2D"/>
    <w:rsid w:val="00AC206A"/>
    <w:rsid w:val="00AC2E5C"/>
    <w:rsid w:val="00AC4FFB"/>
    <w:rsid w:val="00AC73B3"/>
    <w:rsid w:val="00AC7AC0"/>
    <w:rsid w:val="00AD6782"/>
    <w:rsid w:val="00AD70F5"/>
    <w:rsid w:val="00AD758E"/>
    <w:rsid w:val="00AE1E67"/>
    <w:rsid w:val="00AE26CB"/>
    <w:rsid w:val="00AE2CEF"/>
    <w:rsid w:val="00AE655A"/>
    <w:rsid w:val="00AE66E3"/>
    <w:rsid w:val="00AE7D85"/>
    <w:rsid w:val="00B017F2"/>
    <w:rsid w:val="00B03EAE"/>
    <w:rsid w:val="00B07318"/>
    <w:rsid w:val="00B150C4"/>
    <w:rsid w:val="00B21477"/>
    <w:rsid w:val="00B24C6F"/>
    <w:rsid w:val="00B25FBD"/>
    <w:rsid w:val="00B3231A"/>
    <w:rsid w:val="00B3466F"/>
    <w:rsid w:val="00B363FD"/>
    <w:rsid w:val="00B4044F"/>
    <w:rsid w:val="00B4081C"/>
    <w:rsid w:val="00B40C5F"/>
    <w:rsid w:val="00B4718D"/>
    <w:rsid w:val="00B50102"/>
    <w:rsid w:val="00B53168"/>
    <w:rsid w:val="00B57BEA"/>
    <w:rsid w:val="00B63DF8"/>
    <w:rsid w:val="00B654AE"/>
    <w:rsid w:val="00B67B4C"/>
    <w:rsid w:val="00B71A32"/>
    <w:rsid w:val="00B845A6"/>
    <w:rsid w:val="00B90F3B"/>
    <w:rsid w:val="00B9348E"/>
    <w:rsid w:val="00B9594D"/>
    <w:rsid w:val="00BB0D5B"/>
    <w:rsid w:val="00BB1BAC"/>
    <w:rsid w:val="00BB1EBC"/>
    <w:rsid w:val="00BB2B46"/>
    <w:rsid w:val="00BC0557"/>
    <w:rsid w:val="00BC0A6E"/>
    <w:rsid w:val="00BC21F2"/>
    <w:rsid w:val="00BC6F35"/>
    <w:rsid w:val="00BD0422"/>
    <w:rsid w:val="00BD45C5"/>
    <w:rsid w:val="00BD4D91"/>
    <w:rsid w:val="00BD5559"/>
    <w:rsid w:val="00BE1AB5"/>
    <w:rsid w:val="00BE1F84"/>
    <w:rsid w:val="00BE340E"/>
    <w:rsid w:val="00BE6B2C"/>
    <w:rsid w:val="00BF2BF8"/>
    <w:rsid w:val="00BF5B8D"/>
    <w:rsid w:val="00BF60C7"/>
    <w:rsid w:val="00BF79C9"/>
    <w:rsid w:val="00C005AC"/>
    <w:rsid w:val="00C04819"/>
    <w:rsid w:val="00C07CA8"/>
    <w:rsid w:val="00C1039A"/>
    <w:rsid w:val="00C12995"/>
    <w:rsid w:val="00C131E2"/>
    <w:rsid w:val="00C1573F"/>
    <w:rsid w:val="00C15E7A"/>
    <w:rsid w:val="00C22E9C"/>
    <w:rsid w:val="00C26BBF"/>
    <w:rsid w:val="00C33F66"/>
    <w:rsid w:val="00C346FD"/>
    <w:rsid w:val="00C42D7F"/>
    <w:rsid w:val="00C43347"/>
    <w:rsid w:val="00C46167"/>
    <w:rsid w:val="00C4619A"/>
    <w:rsid w:val="00C476AB"/>
    <w:rsid w:val="00C5379A"/>
    <w:rsid w:val="00C5540A"/>
    <w:rsid w:val="00C577FA"/>
    <w:rsid w:val="00C606F7"/>
    <w:rsid w:val="00C62068"/>
    <w:rsid w:val="00C622DE"/>
    <w:rsid w:val="00C62ADF"/>
    <w:rsid w:val="00C647A4"/>
    <w:rsid w:val="00C65632"/>
    <w:rsid w:val="00C659B9"/>
    <w:rsid w:val="00C66EE9"/>
    <w:rsid w:val="00C709B2"/>
    <w:rsid w:val="00C760DA"/>
    <w:rsid w:val="00C76316"/>
    <w:rsid w:val="00C7641E"/>
    <w:rsid w:val="00C7712C"/>
    <w:rsid w:val="00C82A47"/>
    <w:rsid w:val="00C853D9"/>
    <w:rsid w:val="00C8542D"/>
    <w:rsid w:val="00C920CA"/>
    <w:rsid w:val="00C93FE9"/>
    <w:rsid w:val="00C94514"/>
    <w:rsid w:val="00CA0A80"/>
    <w:rsid w:val="00CA3D4B"/>
    <w:rsid w:val="00CA3E14"/>
    <w:rsid w:val="00CA5FF0"/>
    <w:rsid w:val="00CB0B07"/>
    <w:rsid w:val="00CB0D08"/>
    <w:rsid w:val="00CB2731"/>
    <w:rsid w:val="00CB4C39"/>
    <w:rsid w:val="00CB5D74"/>
    <w:rsid w:val="00CC1BA8"/>
    <w:rsid w:val="00CD7DCF"/>
    <w:rsid w:val="00CE0AC6"/>
    <w:rsid w:val="00CF1894"/>
    <w:rsid w:val="00CF3240"/>
    <w:rsid w:val="00CF5E72"/>
    <w:rsid w:val="00CF76E9"/>
    <w:rsid w:val="00D01C30"/>
    <w:rsid w:val="00D023F4"/>
    <w:rsid w:val="00D02483"/>
    <w:rsid w:val="00D07DE1"/>
    <w:rsid w:val="00D10DD6"/>
    <w:rsid w:val="00D139EB"/>
    <w:rsid w:val="00D144F2"/>
    <w:rsid w:val="00D159A0"/>
    <w:rsid w:val="00D4046C"/>
    <w:rsid w:val="00D40C79"/>
    <w:rsid w:val="00D50CD2"/>
    <w:rsid w:val="00D5241E"/>
    <w:rsid w:val="00D52A07"/>
    <w:rsid w:val="00D54420"/>
    <w:rsid w:val="00D55206"/>
    <w:rsid w:val="00D61768"/>
    <w:rsid w:val="00D64D10"/>
    <w:rsid w:val="00D65B02"/>
    <w:rsid w:val="00D65F13"/>
    <w:rsid w:val="00D66A31"/>
    <w:rsid w:val="00D67621"/>
    <w:rsid w:val="00D70794"/>
    <w:rsid w:val="00D71B13"/>
    <w:rsid w:val="00D865AE"/>
    <w:rsid w:val="00D87583"/>
    <w:rsid w:val="00D87A4C"/>
    <w:rsid w:val="00D9035D"/>
    <w:rsid w:val="00D9356D"/>
    <w:rsid w:val="00D97A22"/>
    <w:rsid w:val="00DA388C"/>
    <w:rsid w:val="00DA4BF3"/>
    <w:rsid w:val="00DA52D9"/>
    <w:rsid w:val="00DB1A1C"/>
    <w:rsid w:val="00DB254F"/>
    <w:rsid w:val="00DB49CA"/>
    <w:rsid w:val="00DC19FD"/>
    <w:rsid w:val="00DD430B"/>
    <w:rsid w:val="00DD5FBD"/>
    <w:rsid w:val="00DE0507"/>
    <w:rsid w:val="00DE382B"/>
    <w:rsid w:val="00DE5269"/>
    <w:rsid w:val="00DE7D5F"/>
    <w:rsid w:val="00DF0FBF"/>
    <w:rsid w:val="00DF19F3"/>
    <w:rsid w:val="00DF1B95"/>
    <w:rsid w:val="00DF33EB"/>
    <w:rsid w:val="00DF6D79"/>
    <w:rsid w:val="00E0404E"/>
    <w:rsid w:val="00E0725E"/>
    <w:rsid w:val="00E078F8"/>
    <w:rsid w:val="00E13728"/>
    <w:rsid w:val="00E15BE5"/>
    <w:rsid w:val="00E16CC1"/>
    <w:rsid w:val="00E171F1"/>
    <w:rsid w:val="00E1735A"/>
    <w:rsid w:val="00E203B8"/>
    <w:rsid w:val="00E2128A"/>
    <w:rsid w:val="00E23C75"/>
    <w:rsid w:val="00E339A6"/>
    <w:rsid w:val="00E3469E"/>
    <w:rsid w:val="00E35F2A"/>
    <w:rsid w:val="00E40694"/>
    <w:rsid w:val="00E4386A"/>
    <w:rsid w:val="00E46202"/>
    <w:rsid w:val="00E537C8"/>
    <w:rsid w:val="00E56070"/>
    <w:rsid w:val="00E637FB"/>
    <w:rsid w:val="00E664F5"/>
    <w:rsid w:val="00E72C99"/>
    <w:rsid w:val="00E8054A"/>
    <w:rsid w:val="00E822A8"/>
    <w:rsid w:val="00E82A35"/>
    <w:rsid w:val="00E8430B"/>
    <w:rsid w:val="00E85811"/>
    <w:rsid w:val="00E87478"/>
    <w:rsid w:val="00E928DE"/>
    <w:rsid w:val="00E9458B"/>
    <w:rsid w:val="00E96AF2"/>
    <w:rsid w:val="00E970AE"/>
    <w:rsid w:val="00EB10F9"/>
    <w:rsid w:val="00EB3D87"/>
    <w:rsid w:val="00EB5D8F"/>
    <w:rsid w:val="00EB73F3"/>
    <w:rsid w:val="00EC167C"/>
    <w:rsid w:val="00EC2B59"/>
    <w:rsid w:val="00EC4209"/>
    <w:rsid w:val="00ED1903"/>
    <w:rsid w:val="00ED1C5A"/>
    <w:rsid w:val="00ED276C"/>
    <w:rsid w:val="00ED3C9F"/>
    <w:rsid w:val="00ED4187"/>
    <w:rsid w:val="00ED545D"/>
    <w:rsid w:val="00ED671E"/>
    <w:rsid w:val="00ED70A4"/>
    <w:rsid w:val="00ED7D40"/>
    <w:rsid w:val="00EE04B2"/>
    <w:rsid w:val="00EE29CA"/>
    <w:rsid w:val="00EE3A6F"/>
    <w:rsid w:val="00EE49BE"/>
    <w:rsid w:val="00EE6CF0"/>
    <w:rsid w:val="00EF2A7B"/>
    <w:rsid w:val="00EF44FC"/>
    <w:rsid w:val="00F03882"/>
    <w:rsid w:val="00F112E5"/>
    <w:rsid w:val="00F14224"/>
    <w:rsid w:val="00F14B2A"/>
    <w:rsid w:val="00F15575"/>
    <w:rsid w:val="00F17A4C"/>
    <w:rsid w:val="00F17BFE"/>
    <w:rsid w:val="00F2117F"/>
    <w:rsid w:val="00F22A92"/>
    <w:rsid w:val="00F22D52"/>
    <w:rsid w:val="00F33D71"/>
    <w:rsid w:val="00F45BA1"/>
    <w:rsid w:val="00F45E3F"/>
    <w:rsid w:val="00F50559"/>
    <w:rsid w:val="00F5406A"/>
    <w:rsid w:val="00F548E1"/>
    <w:rsid w:val="00F61CFD"/>
    <w:rsid w:val="00F63B3E"/>
    <w:rsid w:val="00F65298"/>
    <w:rsid w:val="00F676AB"/>
    <w:rsid w:val="00F7323F"/>
    <w:rsid w:val="00F75C19"/>
    <w:rsid w:val="00F76692"/>
    <w:rsid w:val="00F82DCB"/>
    <w:rsid w:val="00F85E02"/>
    <w:rsid w:val="00F879C1"/>
    <w:rsid w:val="00F87D2C"/>
    <w:rsid w:val="00F91B19"/>
    <w:rsid w:val="00F947B4"/>
    <w:rsid w:val="00F9637D"/>
    <w:rsid w:val="00FA0609"/>
    <w:rsid w:val="00FA192C"/>
    <w:rsid w:val="00FA7E27"/>
    <w:rsid w:val="00FB0D7D"/>
    <w:rsid w:val="00FB1242"/>
    <w:rsid w:val="00FB2D69"/>
    <w:rsid w:val="00FB564A"/>
    <w:rsid w:val="00FC4CD2"/>
    <w:rsid w:val="00FD199F"/>
    <w:rsid w:val="00FD41D3"/>
    <w:rsid w:val="00FD7E55"/>
    <w:rsid w:val="00FE0AB1"/>
    <w:rsid w:val="00FE0AFD"/>
    <w:rsid w:val="00FF24A4"/>
    <w:rsid w:val="00F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ECFBEF"/>
  <w15:chartTrackingRefBased/>
  <w15:docId w15:val="{2C351C0C-81C9-433D-8F4E-727D2433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qFormat="1"/>
    <w:lsdException w:name="List Number" w:qFormat="1"/>
    <w:lsdException w:name="List Number 2" w:qFormat="1"/>
    <w:lsdException w:name="List Number 3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3D87"/>
    <w:pPr>
      <w:tabs>
        <w:tab w:val="left" w:pos="2835"/>
      </w:tabs>
      <w:spacing w:before="120" w:after="120"/>
      <w:ind w:firstLine="567"/>
    </w:pPr>
    <w:rPr>
      <w:rFonts w:ascii="Arial" w:hAnsi="Arial"/>
      <w:szCs w:val="24"/>
      <w:lang w:eastAsia="en-GB"/>
    </w:rPr>
  </w:style>
  <w:style w:type="paragraph" w:styleId="Nagwek1">
    <w:name w:val="heading 1"/>
    <w:basedOn w:val="Normalny"/>
    <w:next w:val="Nagwek2"/>
    <w:autoRedefine/>
    <w:qFormat/>
    <w:rsid w:val="00843974"/>
    <w:pPr>
      <w:keepNext/>
      <w:widowControl w:val="0"/>
      <w:numPr>
        <w:numId w:val="1"/>
      </w:numPr>
      <w:tabs>
        <w:tab w:val="clear" w:pos="2835"/>
      </w:tabs>
      <w:spacing w:before="360" w:line="360" w:lineRule="auto"/>
      <w:outlineLvl w:val="0"/>
    </w:pPr>
    <w:rPr>
      <w:rFonts w:ascii="Times New Roman" w:hAnsi="Times New Roman"/>
      <w:b/>
      <w:bCs/>
      <w:sz w:val="24"/>
    </w:rPr>
  </w:style>
  <w:style w:type="paragraph" w:styleId="Nagwek2">
    <w:name w:val="heading 2"/>
    <w:basedOn w:val="Nagwek1"/>
    <w:next w:val="Nagwek1"/>
    <w:autoRedefine/>
    <w:qFormat/>
    <w:rsid w:val="00DA388C"/>
    <w:pPr>
      <w:keepLines/>
      <w:suppressAutoHyphens/>
      <w:spacing w:before="120" w:line="240" w:lineRule="auto"/>
      <w:outlineLvl w:val="1"/>
    </w:pPr>
    <w:rPr>
      <w:bCs w:val="0"/>
      <w:sz w:val="20"/>
      <w:szCs w:val="20"/>
    </w:rPr>
  </w:style>
  <w:style w:type="paragraph" w:styleId="Nagwek3">
    <w:name w:val="heading 3"/>
    <w:basedOn w:val="Nagwek21"/>
    <w:next w:val="Nagwek4"/>
    <w:autoRedefine/>
    <w:qFormat/>
    <w:rsid w:val="00843974"/>
    <w:pPr>
      <w:numPr>
        <w:ilvl w:val="2"/>
      </w:numPr>
      <w:outlineLvl w:val="2"/>
    </w:pPr>
    <w:rPr>
      <w:bCs/>
      <w:sz w:val="20"/>
    </w:rPr>
  </w:style>
  <w:style w:type="paragraph" w:styleId="Nagwek4">
    <w:name w:val="heading 4"/>
    <w:basedOn w:val="Normalny"/>
    <w:next w:val="Normalny"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aliases w:val="Wypunktowanie"/>
    <w:basedOn w:val="Listapunktowana"/>
    <w:next w:val="Listapunktowana"/>
    <w:rsid w:val="00CF76E9"/>
    <w:pPr>
      <w:numPr>
        <w:numId w:val="2"/>
      </w:numPr>
      <w:tabs>
        <w:tab w:val="left" w:pos="1418"/>
      </w:tabs>
      <w:spacing w:before="240" w:after="240"/>
      <w:ind w:left="1281" w:hanging="357"/>
      <w:outlineLvl w:val="5"/>
    </w:pPr>
    <w:rPr>
      <w:bCs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461B7A"/>
    <w:pPr>
      <w:tabs>
        <w:tab w:val="center" w:pos="4536"/>
        <w:tab w:val="right" w:pos="9072"/>
      </w:tabs>
    </w:pPr>
    <w:rPr>
      <w:b/>
      <w:sz w:val="28"/>
    </w:r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ind w:left="567"/>
    </w:pPr>
    <w:rPr>
      <w:b w:val="0"/>
    </w:rPr>
  </w:style>
  <w:style w:type="paragraph" w:styleId="Tekstprzypisukocowego">
    <w:name w:val="endnote text"/>
    <w:basedOn w:val="Normalny"/>
    <w:semiHidden/>
    <w:rsid w:val="00393AC2"/>
    <w:rPr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customStyle="1" w:styleId="TekstpodstawowyZnak">
    <w:name w:val="Tekst podstawowy Znak"/>
    <w:link w:val="Tekstpodstawowy"/>
    <w:rsid w:val="00AA207D"/>
    <w:rPr>
      <w:b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C476A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476AB"/>
  </w:style>
  <w:style w:type="character" w:customStyle="1" w:styleId="TematkomentarzaZnak">
    <w:name w:val="Temat komentarza Znak"/>
    <w:link w:val="Tematkomentarza"/>
    <w:rsid w:val="00C476AB"/>
    <w:rPr>
      <w:b/>
      <w:bCs/>
    </w:rPr>
  </w:style>
  <w:style w:type="paragraph" w:customStyle="1" w:styleId="Default">
    <w:name w:val="Default"/>
    <w:rsid w:val="004710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52392"/>
    <w:rPr>
      <w:rFonts w:ascii="Arial" w:hAnsi="Arial"/>
      <w:szCs w:val="24"/>
      <w:lang w:eastAsia="en-GB"/>
    </w:rPr>
  </w:style>
  <w:style w:type="paragraph" w:customStyle="1" w:styleId="Nagwek21">
    <w:name w:val="Nagłówek 21"/>
    <w:basedOn w:val="Nagwek2"/>
    <w:next w:val="Nagwek1"/>
    <w:autoRedefine/>
    <w:qFormat/>
    <w:rsid w:val="00843974"/>
    <w:pPr>
      <w:numPr>
        <w:ilvl w:val="1"/>
      </w:numPr>
    </w:pPr>
    <w:rPr>
      <w:rFonts w:cs="Arial"/>
      <w:sz w:val="22"/>
      <w:szCs w:val="22"/>
    </w:rPr>
  </w:style>
  <w:style w:type="character" w:styleId="Wyrnieniedelikatne">
    <w:name w:val="Subtle Emphasis"/>
    <w:uiPriority w:val="19"/>
    <w:qFormat/>
    <w:rsid w:val="00616CB5"/>
    <w:rPr>
      <w:i/>
      <w:iCs/>
      <w:color w:val="808080"/>
    </w:rPr>
  </w:style>
  <w:style w:type="paragraph" w:styleId="Listanumerowana">
    <w:name w:val="List Number"/>
    <w:basedOn w:val="Normalny"/>
    <w:qFormat/>
    <w:rsid w:val="00384CB4"/>
    <w:pPr>
      <w:numPr>
        <w:numId w:val="3"/>
      </w:numPr>
      <w:tabs>
        <w:tab w:val="clear" w:pos="2835"/>
      </w:tabs>
      <w:contextualSpacing/>
    </w:pPr>
    <w:rPr>
      <w:rFonts w:ascii="Times New Roman" w:hAnsi="Times New Roman"/>
      <w:b/>
      <w:sz w:val="24"/>
    </w:rPr>
  </w:style>
  <w:style w:type="paragraph" w:styleId="Listanumerowana2">
    <w:name w:val="List Number 2"/>
    <w:basedOn w:val="Normalny"/>
    <w:qFormat/>
    <w:rsid w:val="00384CB4"/>
    <w:pPr>
      <w:numPr>
        <w:ilvl w:val="1"/>
        <w:numId w:val="3"/>
      </w:numPr>
      <w:tabs>
        <w:tab w:val="clear" w:pos="2835"/>
      </w:tabs>
      <w:contextualSpacing/>
    </w:pPr>
    <w:rPr>
      <w:rFonts w:ascii="Times New Roman" w:hAnsi="Times New Roman"/>
      <w:b/>
      <w:sz w:val="22"/>
    </w:rPr>
  </w:style>
  <w:style w:type="paragraph" w:styleId="Listanumerowana3">
    <w:name w:val="List Number 3"/>
    <w:basedOn w:val="Normalny"/>
    <w:qFormat/>
    <w:rsid w:val="00A5690A"/>
    <w:pPr>
      <w:numPr>
        <w:ilvl w:val="2"/>
        <w:numId w:val="3"/>
      </w:numPr>
      <w:tabs>
        <w:tab w:val="clear" w:pos="2835"/>
      </w:tabs>
      <w:ind w:left="1225" w:hanging="505"/>
      <w:contextualSpacing/>
    </w:pPr>
    <w:rPr>
      <w:rFonts w:ascii="Times New Roman" w:hAnsi="Times New Roman"/>
      <w:b/>
    </w:rPr>
  </w:style>
  <w:style w:type="paragraph" w:styleId="Listanumerowana4">
    <w:name w:val="List Number 4"/>
    <w:basedOn w:val="Normalny"/>
    <w:rsid w:val="00843974"/>
    <w:pPr>
      <w:numPr>
        <w:ilvl w:val="3"/>
        <w:numId w:val="3"/>
      </w:numPr>
      <w:contextualSpacing/>
    </w:pPr>
    <w:rPr>
      <w:rFonts w:ascii="Times New Roman" w:hAnsi="Times New Roman"/>
      <w:b/>
      <w:sz w:val="18"/>
    </w:rPr>
  </w:style>
  <w:style w:type="paragraph" w:styleId="Listanumerowana5">
    <w:name w:val="List Number 5"/>
    <w:basedOn w:val="Normalny"/>
    <w:rsid w:val="00384CB4"/>
    <w:pPr>
      <w:numPr>
        <w:ilvl w:val="4"/>
        <w:numId w:val="3"/>
      </w:numPr>
      <w:contextualSpacing/>
    </w:pPr>
    <w:rPr>
      <w:rFonts w:ascii="Times New Roman" w:hAnsi="Times New Roman"/>
      <w:b/>
      <w:sz w:val="16"/>
    </w:rPr>
  </w:style>
  <w:style w:type="paragraph" w:styleId="Zwykytekst">
    <w:name w:val="Plain Text"/>
    <w:basedOn w:val="Normalny"/>
    <w:link w:val="ZwykytekstZnak"/>
    <w:rsid w:val="00F2117F"/>
    <w:rPr>
      <w:rFonts w:ascii="Courier New" w:hAnsi="Courier New" w:cs="Courier New"/>
      <w:szCs w:val="20"/>
    </w:rPr>
  </w:style>
  <w:style w:type="paragraph" w:styleId="Listapunktowana">
    <w:name w:val="List Bullet"/>
    <w:basedOn w:val="Normalny"/>
    <w:qFormat/>
    <w:rsid w:val="000670D6"/>
    <w:pPr>
      <w:numPr>
        <w:numId w:val="5"/>
      </w:numPr>
      <w:tabs>
        <w:tab w:val="clear" w:pos="2835"/>
        <w:tab w:val="right" w:pos="1134"/>
        <w:tab w:val="left" w:leader="dot" w:pos="4536"/>
      </w:tabs>
      <w:contextualSpacing/>
    </w:pPr>
  </w:style>
  <w:style w:type="character" w:customStyle="1" w:styleId="ZwykytekstZnak">
    <w:name w:val="Zwykły tekst Znak"/>
    <w:link w:val="Zwykytekst"/>
    <w:rsid w:val="00F2117F"/>
    <w:rPr>
      <w:rFonts w:ascii="Courier New" w:hAnsi="Courier New" w:cs="Courier New"/>
      <w:lang w:eastAsia="en-GB"/>
    </w:rPr>
  </w:style>
  <w:style w:type="character" w:customStyle="1" w:styleId="NagwekZnak">
    <w:name w:val="Nagłówek Znak"/>
    <w:link w:val="Nagwek"/>
    <w:rsid w:val="00C853D9"/>
    <w:rPr>
      <w:rFonts w:ascii="Arial" w:hAnsi="Arial"/>
      <w:b/>
      <w:sz w:val="28"/>
      <w:szCs w:val="24"/>
      <w:lang w:eastAsia="en-GB"/>
    </w:rPr>
  </w:style>
  <w:style w:type="paragraph" w:styleId="Poprawka">
    <w:name w:val="Revision"/>
    <w:hidden/>
    <w:uiPriority w:val="99"/>
    <w:semiHidden/>
    <w:rsid w:val="00C22E9C"/>
    <w:rPr>
      <w:rFonts w:ascii="Arial" w:hAnsi="Arial"/>
      <w:szCs w:val="24"/>
      <w:lang w:eastAsia="en-GB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rsid w:val="00FD41D3"/>
    <w:rPr>
      <w:rFonts w:ascii="Arial" w:hAnsi="Arial"/>
      <w:szCs w:val="24"/>
      <w:lang w:eastAsia="en-GB"/>
    </w:rPr>
  </w:style>
  <w:style w:type="character" w:styleId="Nierozpoznanawzmianka">
    <w:name w:val="Unresolved Mention"/>
    <w:uiPriority w:val="99"/>
    <w:semiHidden/>
    <w:unhideWhenUsed/>
    <w:rsid w:val="0016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nect.orle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8524C-FA10-4D8A-BB84-6B58AFCA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2689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18786</CharactersWithSpaces>
  <SharedDoc>false</SharedDoc>
  <HLinks>
    <vt:vector size="18" baseType="variant">
      <vt:variant>
        <vt:i4>3473527</vt:i4>
      </vt:variant>
      <vt:variant>
        <vt:i4>6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3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dc:description/>
  <cp:lastModifiedBy>Sołek Adam (OIL)</cp:lastModifiedBy>
  <cp:revision>5</cp:revision>
  <cp:lastPrinted>2026-02-11T12:28:00Z</cp:lastPrinted>
  <dcterms:created xsi:type="dcterms:W3CDTF">2026-06-17T10:28:00Z</dcterms:created>
  <dcterms:modified xsi:type="dcterms:W3CDTF">2026-07-07T07:57:00Z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2025-06-18T06:32:53Z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8e32a0b1-6118-4143-81b0-58bd8b9f6f97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2026-05-05T07:43:14Z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863dfeda-0b82-4427-9969-f1b5f55f9667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